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02BA0D">
      <w:pPr>
        <w:pStyle w:val="4"/>
        <w:spacing w:line="271" w:lineRule="auto"/>
        <w:ind w:left="-426"/>
        <w:jc w:val="center"/>
        <w:rPr>
          <w:rFonts w:ascii="Arial Black" w:hAnsi="Arial Black"/>
          <w:b/>
          <w:color w:val="002060"/>
          <w:sz w:val="28"/>
          <w:szCs w:val="28"/>
        </w:rPr>
      </w:pPr>
      <w:r>
        <w:rPr>
          <w:rFonts w:hint="default" w:ascii="Arial Black" w:hAnsi="Arial Black"/>
          <w:b/>
          <w:color w:val="002060"/>
          <w:sz w:val="28"/>
          <w:szCs w:val="28"/>
          <w:lang w:val="en-GB"/>
        </w:rPr>
        <w:t xml:space="preserve">        </w:t>
      </w:r>
      <w:bookmarkStart w:id="0" w:name="_GoBack"/>
      <w:bookmarkEnd w:id="0"/>
      <w:r>
        <w:rPr>
          <w:rFonts w:ascii="Arial Black" w:hAnsi="Arial Black"/>
          <w:b/>
          <w:color w:val="002060"/>
          <w:sz w:val="28"/>
          <w:szCs w:val="28"/>
        </w:rPr>
        <w:t xml:space="preserve">KONGUNADU ARTS AND SCIENCE COLLEGE </w:t>
      </w:r>
    </w:p>
    <w:p w14:paraId="3CA49E09">
      <w:pPr>
        <w:pStyle w:val="4"/>
        <w:spacing w:line="271" w:lineRule="auto"/>
        <w:ind w:left="-426"/>
        <w:jc w:val="center"/>
        <w:rPr>
          <w:color w:val="002060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0">
            <wp:simplePos x="0" y="0"/>
            <wp:positionH relativeFrom="leftMargin">
              <wp:posOffset>502285</wp:posOffset>
            </wp:positionH>
            <wp:positionV relativeFrom="paragraph">
              <wp:posOffset>81280</wp:posOffset>
            </wp:positionV>
            <wp:extent cx="723900" cy="762000"/>
            <wp:effectExtent l="0" t="0" r="0" b="0"/>
            <wp:wrapSquare wrapText="bothSides"/>
            <wp:docPr id="5" name="Picture 5" descr="C:\Users\BCOM-CA\AppData\Local\Temp\ksohtml8564\wp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BCOM-CA\AppData\Local\Temp\ksohtml8564\wps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060"/>
          <w:sz w:val="28"/>
          <w:szCs w:val="28"/>
        </w:rPr>
        <w:t>(Autonomous)</w:t>
      </w:r>
    </w:p>
    <w:p w14:paraId="275D5850">
      <w:pPr>
        <w:pStyle w:val="4"/>
        <w:spacing w:line="271" w:lineRule="auto"/>
        <w:ind w:left="-426"/>
        <w:jc w:val="center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Re-Accredited by NAAC with ‘A+’ Grade (4</w:t>
      </w:r>
      <w:r>
        <w:rPr>
          <w:color w:val="002060"/>
          <w:sz w:val="28"/>
          <w:szCs w:val="28"/>
          <w:vertAlign w:val="superscript"/>
        </w:rPr>
        <w:t>th</w:t>
      </w:r>
      <w:r>
        <w:rPr>
          <w:color w:val="002060"/>
          <w:sz w:val="28"/>
          <w:szCs w:val="28"/>
        </w:rPr>
        <w:t xml:space="preserve"> Cycle)</w:t>
      </w:r>
    </w:p>
    <w:p w14:paraId="12180FBC">
      <w:pPr>
        <w:pStyle w:val="4"/>
        <w:spacing w:line="271" w:lineRule="auto"/>
        <w:ind w:left="-426"/>
        <w:jc w:val="center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52</w:t>
      </w:r>
      <w:r>
        <w:rPr>
          <w:color w:val="002060"/>
          <w:sz w:val="28"/>
          <w:szCs w:val="28"/>
          <w:vertAlign w:val="superscript"/>
        </w:rPr>
        <w:t>nd</w:t>
      </w:r>
      <w:r>
        <w:rPr>
          <w:color w:val="002060"/>
          <w:sz w:val="28"/>
          <w:szCs w:val="28"/>
        </w:rPr>
        <w:t xml:space="preserve"> Rank among Colleges in NIRF 2024</w:t>
      </w:r>
    </w:p>
    <w:p w14:paraId="0B40285E">
      <w:pPr>
        <w:pStyle w:val="4"/>
        <w:spacing w:line="271" w:lineRule="auto"/>
        <w:ind w:left="-426"/>
        <w:jc w:val="center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College of Excellence (UGC)</w:t>
      </w:r>
    </w:p>
    <w:p w14:paraId="0F7AEDF2">
      <w:pPr>
        <w:pStyle w:val="4"/>
        <w:spacing w:line="271" w:lineRule="auto"/>
        <w:ind w:left="-426"/>
        <w:jc w:val="center"/>
        <w:rPr>
          <w:rFonts w:ascii="Arial Black" w:hAnsi="Arial Black"/>
          <w:color w:val="002060"/>
        </w:rPr>
      </w:pPr>
      <w:r>
        <w:rPr>
          <w:color w:val="002060"/>
          <w:sz w:val="28"/>
          <w:szCs w:val="28"/>
        </w:rPr>
        <w:t>Coimbatore -641029, Tamil Nadu, India.</w:t>
      </w:r>
    </w:p>
    <w:p w14:paraId="2C4F3130">
      <w:pPr>
        <w:pStyle w:val="4"/>
        <w:spacing w:line="271" w:lineRule="auto"/>
        <w:jc w:val="center"/>
        <w:rPr>
          <w:color w:val="002060"/>
          <w:sz w:val="12"/>
          <w:szCs w:val="12"/>
        </w:rPr>
      </w:pPr>
      <w:r>
        <w:rPr>
          <w:color w:val="002060"/>
          <w:sz w:val="12"/>
          <w:szCs w:val="12"/>
        </w:rPr>
        <w:t xml:space="preserve"> </w:t>
      </w:r>
    </w:p>
    <w:p w14:paraId="1B1F0023">
      <w:pPr>
        <w:pStyle w:val="4"/>
        <w:spacing w:line="360" w:lineRule="auto"/>
        <w:jc w:val="center"/>
        <w:rPr>
          <w:rFonts w:ascii="Arial Black" w:hAnsi="Arial Black"/>
          <w:b/>
          <w:color w:val="002060"/>
          <w:sz w:val="24"/>
          <w:szCs w:val="24"/>
        </w:rPr>
      </w:pPr>
      <w:r>
        <w:rPr>
          <w:rFonts w:ascii="Arial Black" w:hAnsi="Arial Black"/>
          <w:b/>
          <w:color w:val="002060"/>
          <w:sz w:val="24"/>
          <w:szCs w:val="24"/>
        </w:rPr>
        <w:t>DEPARTMENT OF COMMERCE WITH COMPUTER APPLICATIONS</w:t>
      </w:r>
    </w:p>
    <w:p w14:paraId="5060F995">
      <w:pPr>
        <w:spacing w:after="0" w:line="276" w:lineRule="auto"/>
        <w:jc w:val="center"/>
        <w:rPr>
          <w:rFonts w:ascii="Times New Roman" w:hAnsi="Times New Roman" w:eastAsia="Calibri"/>
          <w:b/>
          <w:sz w:val="28"/>
          <w:szCs w:val="28"/>
        </w:rPr>
      </w:pPr>
      <w:r>
        <w:rPr>
          <w:rFonts w:ascii="Times New Roman" w:hAnsi="Times New Roman" w:eastAsia="Calibri"/>
          <w:b/>
          <w:sz w:val="28"/>
          <w:szCs w:val="28"/>
        </w:rPr>
        <w:t xml:space="preserve">Report </w:t>
      </w:r>
    </w:p>
    <w:p w14:paraId="717C4BA2">
      <w:pPr>
        <w:spacing w:after="0" w:line="276" w:lineRule="auto"/>
        <w:jc w:val="center"/>
        <w:rPr>
          <w:rFonts w:ascii="Times New Roman" w:hAnsi="Times New Roman" w:eastAsia="Calibri"/>
          <w:b/>
          <w:sz w:val="28"/>
          <w:szCs w:val="28"/>
        </w:rPr>
      </w:pPr>
      <w:r>
        <w:rPr>
          <w:rFonts w:ascii="Times New Roman" w:hAnsi="Times New Roman" w:eastAsia="Calibri"/>
          <w:b/>
          <w:sz w:val="28"/>
          <w:szCs w:val="28"/>
        </w:rPr>
        <w:t xml:space="preserve">on </w:t>
      </w:r>
    </w:p>
    <w:p w14:paraId="265241CF">
      <w:pPr>
        <w:spacing w:after="0" w:line="276" w:lineRule="auto"/>
        <w:jc w:val="center"/>
        <w:rPr>
          <w:rFonts w:ascii="Times New Roman" w:hAnsi="Times New Roman" w:eastAsia="Calibri"/>
          <w:b/>
          <w:sz w:val="28"/>
          <w:szCs w:val="28"/>
        </w:rPr>
      </w:pPr>
      <w:r>
        <w:rPr>
          <w:rFonts w:ascii="Times New Roman" w:hAnsi="Times New Roman" w:eastAsia="Calibri"/>
          <w:b/>
          <w:sz w:val="28"/>
          <w:szCs w:val="28"/>
        </w:rPr>
        <w:t>FACULTY DEVELOPMENT PROGRAMME</w:t>
      </w:r>
    </w:p>
    <w:p w14:paraId="0D51680D">
      <w:pPr>
        <w:spacing w:after="0" w:line="276" w:lineRule="auto"/>
        <w:jc w:val="center"/>
        <w:rPr>
          <w:rFonts w:ascii="Times New Roman" w:hAnsi="Times New Roman" w:eastAsia="Calibri"/>
          <w:b/>
          <w:sz w:val="28"/>
          <w:szCs w:val="28"/>
        </w:rPr>
      </w:pPr>
      <w:r>
        <w:rPr>
          <w:rFonts w:ascii="Times New Roman" w:hAnsi="Times New Roman" w:eastAsia="Calibri"/>
          <w:b/>
          <w:sz w:val="28"/>
          <w:szCs w:val="28"/>
        </w:rPr>
        <w:t xml:space="preserve">on </w:t>
      </w:r>
    </w:p>
    <w:p w14:paraId="143C6485">
      <w:pPr>
        <w:spacing w:after="0" w:line="276" w:lineRule="auto"/>
        <w:jc w:val="center"/>
        <w:rPr>
          <w:rFonts w:ascii="Times New Roman" w:hAnsi="Times New Roman" w:eastAsia="Calibri"/>
          <w:b/>
          <w:sz w:val="24"/>
          <w:szCs w:val="24"/>
        </w:rPr>
      </w:pPr>
      <w:r>
        <w:rPr>
          <w:rFonts w:ascii="Times New Roman" w:hAnsi="Times New Roman" w:eastAsia="Calibri"/>
          <w:b/>
          <w:sz w:val="24"/>
          <w:szCs w:val="24"/>
        </w:rPr>
        <w:t>ADVANCED RESEARCH AND QUALITY PUBLICATION</w:t>
      </w:r>
    </w:p>
    <w:p w14:paraId="6C800088">
      <w:pPr>
        <w:spacing w:after="0" w:line="276" w:lineRule="auto"/>
        <w:jc w:val="center"/>
        <w:rPr>
          <w:rFonts w:ascii="Times New Roman" w:hAnsi="Times New Roman" w:eastAsia="Calibri"/>
          <w:b/>
          <w:sz w:val="28"/>
          <w:szCs w:val="28"/>
        </w:rPr>
      </w:pPr>
    </w:p>
    <w:p w14:paraId="64DECE53">
      <w:pPr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hAnsi="Times New Roman"/>
          <w:b/>
          <w:bCs/>
          <w:color w:val="001A4F"/>
          <w:sz w:val="28"/>
          <w:szCs w:val="28"/>
        </w:rPr>
      </w:pPr>
      <w:r>
        <w:rPr>
          <w:rFonts w:ascii="Times New Roman" w:hAnsi="Times New Roman" w:eastAsia="Calibri"/>
          <w:b/>
          <w:sz w:val="24"/>
          <w:szCs w:val="24"/>
        </w:rPr>
        <w:t xml:space="preserve"> </w:t>
      </w:r>
      <w:r>
        <w:rPr>
          <w:rFonts w:ascii="Times New Roman" w:hAnsi="Times New Roman" w:eastAsia="Calibri"/>
          <w:sz w:val="28"/>
          <w:szCs w:val="28"/>
        </w:rPr>
        <w:t>Department of Commerce with Computer Applications of Kongunadu Arts and Science College organized a Faculty Development Programme</w:t>
      </w:r>
      <w:r>
        <w:rPr>
          <w:rFonts w:ascii="Times New Roman" w:hAnsi="Times New Roman" w:eastAsia="Calibri"/>
          <w:b/>
          <w:sz w:val="28"/>
          <w:szCs w:val="28"/>
        </w:rPr>
        <w:t xml:space="preserve"> </w:t>
      </w:r>
      <w:r>
        <w:rPr>
          <w:rFonts w:ascii="Times New Roman" w:hAnsi="Times New Roman" w:eastAsia="Calibri"/>
          <w:sz w:val="28"/>
          <w:szCs w:val="28"/>
        </w:rPr>
        <w:t>on the topic</w:t>
      </w:r>
      <w:r>
        <w:rPr>
          <w:rFonts w:ascii="Times New Roman" w:hAnsi="Times New Roman" w:eastAsia="Calibri"/>
          <w:b/>
          <w:sz w:val="28"/>
          <w:szCs w:val="28"/>
        </w:rPr>
        <w:t xml:space="preserve"> “Advanced Research and Quality Publication” on </w:t>
      </w:r>
      <w:r>
        <w:rPr>
          <w:rFonts w:ascii="Times New Roman" w:hAnsi="Times New Roman" w:eastAsia="Calibri"/>
          <w:sz w:val="28"/>
          <w:szCs w:val="28"/>
        </w:rPr>
        <w:t>10.09.2024 in which 12 Faculties from our department participated and benefited by the programme</w:t>
      </w:r>
      <w:r>
        <w:rPr>
          <w:rFonts w:ascii="Times New Roman" w:hAnsi="Times New Roman" w:eastAsia="Calibri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color w:val="001A4F"/>
          <w:sz w:val="28"/>
          <w:szCs w:val="28"/>
        </w:rPr>
        <w:t xml:space="preserve">Dr.M.Gowri, </w:t>
      </w:r>
      <w:r>
        <w:rPr>
          <w:rFonts w:ascii="Times New Roman" w:hAnsi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Associate Professor, Department of Commerce with CMA, PSG College of Arts and Science, Coimbatore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Calibri"/>
          <w:sz w:val="28"/>
          <w:szCs w:val="28"/>
        </w:rPr>
        <w:t xml:space="preserve">was the Resource Person. Dr.T.Deepika, Assistant Professor, Department of Commerce with Computer Applications, welcomed the gatherings and Dr.V.Regha, Assistant Professor in Commerce CA honoured the guest with a memento. Dr.M.Gowri mam took over the session and gave an insight knowledge about Article Writing, Preparation of Research Proposals, citations, h-index, i-index Etc.,. Dr.T.Kumar, Assistant Professor &amp; Head, Department of Commerce with Computer Applications, Proposed Vote of Thanks. </w:t>
      </w:r>
    </w:p>
    <w:p w14:paraId="66AA03C8">
      <w:pPr>
        <w:spacing w:after="0" w:line="276" w:lineRule="auto"/>
        <w:jc w:val="both"/>
        <w:rPr>
          <w:rFonts w:ascii="Times New Roman" w:hAnsi="Times New Roman" w:eastAsia="Calibri"/>
          <w:b/>
          <w:sz w:val="24"/>
          <w:szCs w:val="24"/>
        </w:rPr>
      </w:pPr>
    </w:p>
    <w:p w14:paraId="319E188F">
      <w:pPr>
        <w:spacing w:after="0" w:line="276" w:lineRule="auto"/>
        <w:jc w:val="both"/>
        <w:rPr>
          <w:rFonts w:ascii="Times New Roman" w:hAnsi="Times New Roman" w:eastAsia="Calibri"/>
          <w:b/>
          <w:sz w:val="24"/>
          <w:szCs w:val="24"/>
        </w:rPr>
      </w:pPr>
      <w:r>
        <w:rPr>
          <w:rFonts w:ascii="Times New Roman" w:hAnsi="Times New Roman" w:eastAsia="Calibri"/>
          <w:b/>
          <w:sz w:val="24"/>
          <w:szCs w:val="24"/>
        </w:rPr>
        <w:t>OUTCOMES OF THE PROGRAM</w:t>
      </w:r>
    </w:p>
    <w:p w14:paraId="7A339FB8">
      <w:pPr>
        <w:numPr>
          <w:ilvl w:val="0"/>
          <w:numId w:val="1"/>
        </w:numPr>
        <w:spacing w:before="100" w:beforeAutospacing="1" w:after="0" w:line="276" w:lineRule="auto"/>
        <w:jc w:val="both"/>
        <w:rPr>
          <w:rFonts w:ascii="Times New Roman" w:hAnsi="Times New Roman" w:eastAsia="Calibri"/>
          <w:color w:val="000000"/>
          <w:sz w:val="28"/>
          <w:szCs w:val="28"/>
        </w:rPr>
      </w:pPr>
      <w:r>
        <w:rPr>
          <w:rFonts w:ascii="Times New Roman" w:hAnsi="Times New Roman" w:eastAsia="Calibri"/>
          <w:color w:val="000000"/>
          <w:sz w:val="28"/>
          <w:szCs w:val="28"/>
        </w:rPr>
        <w:t>Faculties came to know about citation techniques, h-index and i-index.</w:t>
      </w:r>
    </w:p>
    <w:p w14:paraId="2272063C">
      <w:pPr>
        <w:numPr>
          <w:ilvl w:val="0"/>
          <w:numId w:val="1"/>
        </w:numPr>
        <w:spacing w:before="100" w:beforeAutospacing="1" w:after="0" w:line="276" w:lineRule="auto"/>
        <w:jc w:val="both"/>
        <w:rPr>
          <w:rFonts w:ascii="Times New Roman" w:hAnsi="Times New Roman" w:eastAsia="Calibri"/>
          <w:color w:val="000000"/>
          <w:sz w:val="28"/>
          <w:szCs w:val="28"/>
        </w:rPr>
      </w:pPr>
      <w:r>
        <w:rPr>
          <w:rFonts w:ascii="Times New Roman" w:hAnsi="Times New Roman" w:eastAsia="Calibri"/>
          <w:color w:val="000000"/>
          <w:sz w:val="28"/>
          <w:szCs w:val="28"/>
        </w:rPr>
        <w:t>Faculties gained knowledge about proposal writing for major and minor Projects.</w:t>
      </w:r>
    </w:p>
    <w:p w14:paraId="0D76C698">
      <w:pPr>
        <w:numPr>
          <w:ilvl w:val="0"/>
          <w:numId w:val="1"/>
        </w:numPr>
        <w:spacing w:before="100" w:beforeAutospacing="1" w:after="0" w:line="276" w:lineRule="auto"/>
        <w:jc w:val="both"/>
        <w:rPr>
          <w:rFonts w:ascii="Times New Roman" w:hAnsi="Times New Roman" w:eastAsia="Calibri"/>
          <w:color w:val="000000"/>
          <w:sz w:val="28"/>
          <w:szCs w:val="28"/>
        </w:rPr>
      </w:pPr>
      <w:r>
        <w:rPr>
          <w:rFonts w:ascii="Times New Roman" w:hAnsi="Times New Roman" w:eastAsia="Calibri"/>
          <w:color w:val="000000"/>
          <w:sz w:val="28"/>
          <w:szCs w:val="28"/>
        </w:rPr>
        <w:t>The FDP was useful for the faculties to find out the cloned journal and how to write article for Scopus.</w:t>
      </w:r>
      <w:r>
        <w:t xml:space="preserve"> </w:t>
      </w:r>
    </w:p>
    <w:p w14:paraId="39AB9038">
      <w:pPr>
        <w:spacing w:line="360" w:lineRule="auto"/>
        <w:ind w:left="4320" w:firstLine="720"/>
        <w:jc w:val="center"/>
        <w:rPr>
          <w:sz w:val="28"/>
          <w:szCs w:val="28"/>
        </w:rPr>
      </w:pPr>
      <w:r>
        <w:drawing>
          <wp:inline distT="0" distB="0" distL="0" distR="0">
            <wp:extent cx="1752600" cy="438150"/>
            <wp:effectExtent l="0" t="0" r="0" b="0"/>
            <wp:docPr id="3" name="Picture 3" descr="C:\Users\BCOM-CA\AppData\Local\Temp\ksohtml8564\wp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BCOM-CA\AppData\Local\Temp\ksohtml8564\wps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14:paraId="243D8576">
      <w:pPr>
        <w:jc w:val="right"/>
        <w:rPr>
          <w:sz w:val="24"/>
          <w:szCs w:val="24"/>
        </w:rPr>
      </w:pPr>
      <w:r>
        <w:drawing>
          <wp:inline distT="0" distB="0" distL="0" distR="0">
            <wp:extent cx="2590800" cy="485775"/>
            <wp:effectExtent l="0" t="0" r="0" b="9525"/>
            <wp:docPr id="2" name="Picture 2" descr="C:\Users\BCOM-CA\AppData\Local\Temp\ksohtml8564\wp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BCOM-CA\AppData\Local\Temp\ksohtml8564\wps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A4B2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7B3055B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Invitation</w:t>
      </w:r>
    </w:p>
    <w:p w14:paraId="4135ED3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5772150" cy="3981450"/>
            <wp:effectExtent l="19050" t="19050" r="1905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2963" cy="3982011"/>
                    </a:xfrm>
                    <a:prstGeom prst="rect">
                      <a:avLst/>
                    </a:prstGeom>
                    <a:ln w="1905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A64E4E4">
      <w:pPr>
        <w:jc w:val="center"/>
        <w:rPr>
          <w:rFonts w:ascii="Times New Roman" w:hAnsi="Times New Roman" w:eastAsia="Calibri"/>
          <w:b/>
          <w:sz w:val="28"/>
          <w:szCs w:val="28"/>
        </w:rPr>
      </w:pPr>
    </w:p>
    <w:p w14:paraId="00BFCAD8">
      <w:pPr>
        <w:jc w:val="center"/>
        <w:rPr>
          <w:rFonts w:ascii="Times New Roman" w:hAnsi="Times New Roman" w:eastAsia="Calibri"/>
          <w:b/>
          <w:sz w:val="28"/>
          <w:szCs w:val="28"/>
        </w:rPr>
      </w:pPr>
      <w:r>
        <w:rPr>
          <w:rFonts w:ascii="Times New Roman" w:hAnsi="Times New Roman" w:eastAsia="Calibri"/>
          <w:b/>
          <w:sz w:val="28"/>
          <w:szCs w:val="28"/>
        </w:rPr>
        <w:t>Photo Clips of Faculty Development Program</w:t>
      </w:r>
    </w:p>
    <w:p w14:paraId="767C5AD9">
      <w:pPr>
        <w:jc w:val="center"/>
        <w:rPr>
          <w:rFonts w:ascii="Times New Roman" w:hAnsi="Times New Roman" w:eastAsia="Calibri"/>
          <w:b/>
          <w:sz w:val="28"/>
          <w:szCs w:val="28"/>
        </w:rPr>
      </w:pPr>
    </w:p>
    <w:p w14:paraId="03082917">
      <w:pPr>
        <w:ind w:left="-567" w:right="-897"/>
        <w:jc w:val="center"/>
        <w:rPr>
          <w:rFonts w:ascii="Times New Roman" w:hAnsi="Times New Roman" w:eastAsia="Calibri"/>
          <w:b/>
          <w:sz w:val="28"/>
          <w:szCs w:val="28"/>
        </w:rPr>
      </w:pPr>
      <w:r>
        <w:drawing>
          <wp:inline distT="0" distB="0" distL="0" distR="0">
            <wp:extent cx="5731510" cy="4010025"/>
            <wp:effectExtent l="19050" t="19050" r="21590" b="285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0025"/>
                    </a:xfrm>
                    <a:prstGeom prst="rect">
                      <a:avLst/>
                    </a:prstGeom>
                    <a:ln w="1905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81947B0">
      <w:pPr>
        <w:ind w:left="-567" w:right="-897"/>
        <w:rPr>
          <w:rFonts w:ascii="Times New Roman" w:hAnsi="Times New Roman" w:eastAsia="Calibri"/>
          <w:b/>
          <w:sz w:val="28"/>
          <w:szCs w:val="28"/>
        </w:rPr>
      </w:pPr>
    </w:p>
    <w:p w14:paraId="2F834A72">
      <w:pPr>
        <w:ind w:left="-567" w:right="-897"/>
        <w:rPr>
          <w:rFonts w:ascii="Times New Roman" w:hAnsi="Times New Roman" w:eastAsia="Calibri"/>
          <w:b/>
          <w:sz w:val="28"/>
          <w:szCs w:val="28"/>
        </w:rPr>
      </w:pPr>
    </w:p>
    <w:p w14:paraId="7724A9A6">
      <w:pPr>
        <w:ind w:left="-567" w:right="-897"/>
        <w:rPr>
          <w:rFonts w:ascii="Times New Roman" w:hAnsi="Times New Roman" w:eastAsia="Calibri"/>
          <w:b/>
          <w:sz w:val="28"/>
          <w:szCs w:val="28"/>
        </w:rPr>
      </w:pPr>
    </w:p>
    <w:p w14:paraId="318966E3">
      <w:pPr>
        <w:ind w:left="-567" w:right="-897"/>
        <w:rPr>
          <w:rFonts w:ascii="Times New Roman" w:hAnsi="Times New Roman" w:eastAsia="Calibri"/>
          <w:b/>
          <w:sz w:val="28"/>
          <w:szCs w:val="28"/>
        </w:rPr>
      </w:pPr>
      <w:r>
        <w:drawing>
          <wp:inline distT="0" distB="0" distL="0" distR="0">
            <wp:extent cx="3152775" cy="3267075"/>
            <wp:effectExtent l="19050" t="19050" r="28575" b="285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267075"/>
                    </a:xfrm>
                    <a:prstGeom prst="rect">
                      <a:avLst/>
                    </a:prstGeom>
                    <a:ln w="1905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295650" cy="3267075"/>
            <wp:effectExtent l="19050" t="19050" r="19050" b="285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2670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B4BC4A">
      <w:pPr>
        <w:ind w:left="-567" w:right="-897"/>
        <w:rPr>
          <w:rFonts w:ascii="Times New Roman" w:hAnsi="Times New Roman" w:eastAsia="Calibri"/>
          <w:b/>
          <w:sz w:val="28"/>
          <w:szCs w:val="28"/>
        </w:rPr>
      </w:pPr>
    </w:p>
    <w:p w14:paraId="00223382">
      <w:pPr>
        <w:ind w:left="-567" w:right="-897"/>
        <w:rPr>
          <w:rFonts w:ascii="Times New Roman" w:hAnsi="Times New Roman" w:eastAsia="Calibri"/>
          <w:b/>
          <w:sz w:val="28"/>
          <w:szCs w:val="28"/>
        </w:rPr>
      </w:pPr>
    </w:p>
    <w:p w14:paraId="621A34CF">
      <w:pPr>
        <w:ind w:left="-567" w:right="-897"/>
        <w:rPr>
          <w:rFonts w:ascii="Times New Roman" w:hAnsi="Times New Roman" w:eastAsia="Calibri"/>
          <w:b/>
          <w:sz w:val="28"/>
          <w:szCs w:val="28"/>
        </w:rPr>
      </w:pPr>
    </w:p>
    <w:p w14:paraId="70030B4B">
      <w:pPr>
        <w:ind w:left="-567" w:right="-897"/>
        <w:rPr>
          <w:rFonts w:ascii="Times New Roman" w:hAnsi="Times New Roman" w:eastAsia="Calibri"/>
          <w:b/>
          <w:sz w:val="28"/>
          <w:szCs w:val="28"/>
        </w:rPr>
      </w:pPr>
      <w:r>
        <w:drawing>
          <wp:inline distT="0" distB="0" distL="0" distR="0">
            <wp:extent cx="3295650" cy="3371850"/>
            <wp:effectExtent l="19050" t="19050" r="19050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371850"/>
                    </a:xfrm>
                    <a:prstGeom prst="rect">
                      <a:avLst/>
                    </a:prstGeom>
                    <a:ln w="1905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228975" cy="3390900"/>
            <wp:effectExtent l="19050" t="19050" r="28575" b="190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390900"/>
                    </a:xfrm>
                    <a:prstGeom prst="rect">
                      <a:avLst/>
                    </a:prstGeom>
                    <a:ln w="1905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36A3D05">
      <w:pPr>
        <w:ind w:left="-567" w:right="-897"/>
        <w:rPr>
          <w:rFonts w:ascii="Times New Roman" w:hAnsi="Times New Roman" w:eastAsia="Calibri"/>
          <w:b/>
          <w:sz w:val="28"/>
          <w:szCs w:val="28"/>
        </w:rPr>
      </w:pPr>
    </w:p>
    <w:p w14:paraId="4DAADAA3">
      <w:pPr>
        <w:ind w:left="-567" w:right="-897"/>
        <w:rPr>
          <w:rFonts w:ascii="Times New Roman" w:hAnsi="Times New Roman" w:eastAsia="Calibri"/>
          <w:b/>
          <w:sz w:val="28"/>
          <w:szCs w:val="28"/>
        </w:rPr>
      </w:pPr>
    </w:p>
    <w:p w14:paraId="0003EEAE">
      <w:pPr>
        <w:ind w:left="-709" w:right="-755"/>
      </w:pPr>
      <w:r>
        <w:t xml:space="preserve">  </w:t>
      </w:r>
    </w:p>
    <w:p w14:paraId="0B518B95"/>
    <w:sectPr>
      <w:pgSz w:w="11906" w:h="16838"/>
      <w:pgMar w:top="567" w:right="1440" w:bottom="709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58B5542"/>
    <w:multiLevelType w:val="multilevel"/>
    <w:tmpl w:val="658B5542"/>
    <w:lvl w:ilvl="0" w:tentative="0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0E2"/>
    <w:rsid w:val="001C5C07"/>
    <w:rsid w:val="008D50E2"/>
    <w:rsid w:val="009A0F50"/>
    <w:rsid w:val="00D806D7"/>
    <w:rsid w:val="00EA7DE2"/>
    <w:rsid w:val="5D6E7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IN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5"/>
    <w:semiHidden/>
    <w:unhideWhenUsed/>
    <w:uiPriority w:val="99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lang w:eastAsia="en-IN"/>
    </w:rPr>
  </w:style>
  <w:style w:type="character" w:customStyle="1" w:styleId="5">
    <w:name w:val="Body Text Char"/>
    <w:basedOn w:val="2"/>
    <w:link w:val="4"/>
    <w:semiHidden/>
    <w:uiPriority w:val="99"/>
    <w:rPr>
      <w:rFonts w:ascii="Times New Roman" w:hAnsi="Times New Roman" w:eastAsia="Times New Roman" w:cs="Times New Roman"/>
      <w:lang w:eastAsia="en-I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240</Words>
  <Characters>1370</Characters>
  <Lines>11</Lines>
  <Paragraphs>3</Paragraphs>
  <TotalTime>52</TotalTime>
  <ScaleCrop>false</ScaleCrop>
  <LinksUpToDate>false</LinksUpToDate>
  <CharactersWithSpaces>1607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2024-09-12T08:52:00Z</dcterms:created>
  <dc:creator>BCOM-CA</dc:creator>
  <cp:lastModifiedBy>Monica S</cp:lastModifiedBy>
  <dcterms:modified xsi:type="dcterms:W3CDTF">2024-10-04T10:38:41Z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1033-12.2.0.18283</vt:lpwstr>
  </property>
  <property fmtid="{D5CDD505-2E9C-101B-9397-08002B2CF9AE}" pid="3" name="ICV">
    <vt:lpwstr>35BFA3EF2E1E443082D6D24235FB5AD5_12</vt:lpwstr>
  </property>
</Properties>
</file>