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095E9">
      <w:pPr>
        <w:pStyle w:val="4"/>
        <w:spacing w:line="273" w:lineRule="auto"/>
        <w:ind w:left="-426"/>
        <w:jc w:val="center"/>
        <w:rPr>
          <w:color w:val="002060"/>
          <w:sz w:val="28"/>
          <w:szCs w:val="28"/>
        </w:rPr>
      </w:pPr>
      <w:r>
        <w:rPr>
          <w:sz w:val="28"/>
          <w:szCs w:val="28"/>
        </w:rPr>
        <w:drawing>
          <wp:anchor distT="0" distB="0" distL="114300" distR="114300" simplePos="0" relativeHeight="251660288" behindDoc="0" locked="0" layoutInCell="1" allowOverlap="0">
            <wp:simplePos x="0" y="0"/>
            <wp:positionH relativeFrom="column">
              <wp:posOffset>-350520</wp:posOffset>
            </wp:positionH>
            <wp:positionV relativeFrom="paragraph">
              <wp:posOffset>280035</wp:posOffset>
            </wp:positionV>
            <wp:extent cx="715645" cy="757555"/>
            <wp:effectExtent l="0" t="0" r="8255" b="4445"/>
            <wp:wrapSquare wrapText="bothSides"/>
            <wp:docPr id="2" name="Picture 2" descr="C:\Users\BCOM-CA\AppData\Local\Temp\ksohtml13216\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BCOM-CA\AppData\Local\Temp\ksohtml13216\wps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15645" cy="757555"/>
                    </a:xfrm>
                    <a:prstGeom prst="rect">
                      <a:avLst/>
                    </a:prstGeom>
                    <a:noFill/>
                    <a:ln>
                      <a:noFill/>
                    </a:ln>
                  </pic:spPr>
                </pic:pic>
              </a:graphicData>
            </a:graphic>
          </wp:anchor>
        </w:drawing>
      </w:r>
      <w:r>
        <w:rPr>
          <w:rFonts w:ascii="Arial Black" w:hAnsi="Arial Black"/>
          <w:b/>
          <w:color w:val="002060"/>
          <w:sz w:val="28"/>
          <w:szCs w:val="28"/>
        </w:rPr>
        <w:t xml:space="preserve">KONGUNADU ARTS AND SCIENCE COLLEGE </w:t>
      </w:r>
      <w:r>
        <w:rPr>
          <w:color w:val="002060"/>
          <w:sz w:val="28"/>
          <w:szCs w:val="28"/>
        </w:rPr>
        <w:t>(Autonomous)</w:t>
      </w:r>
    </w:p>
    <w:p w14:paraId="14A7AAAD">
      <w:pPr>
        <w:pStyle w:val="4"/>
        <w:spacing w:line="273" w:lineRule="auto"/>
        <w:ind w:left="-426"/>
        <w:jc w:val="center"/>
        <w:rPr>
          <w:color w:val="002060"/>
          <w:sz w:val="28"/>
          <w:szCs w:val="28"/>
        </w:rPr>
      </w:pPr>
      <w:r>
        <w:rPr>
          <w:sz w:val="28"/>
          <w:szCs w:val="28"/>
        </w:rPr>
        <w:drawing>
          <wp:anchor distT="0" distB="0" distL="114300" distR="114300" simplePos="0" relativeHeight="251659264" behindDoc="0" locked="0" layoutInCell="1" allowOverlap="0">
            <wp:simplePos x="0" y="0"/>
            <wp:positionH relativeFrom="column">
              <wp:posOffset>5342890</wp:posOffset>
            </wp:positionH>
            <wp:positionV relativeFrom="line">
              <wp:posOffset>36830</wp:posOffset>
            </wp:positionV>
            <wp:extent cx="747395" cy="600075"/>
            <wp:effectExtent l="0" t="0" r="0" b="9525"/>
            <wp:wrapSquare wrapText="bothSides"/>
            <wp:docPr id="3" name="Picture 3" descr="C:\Users\BCOM-CA\AppData\Local\Temp\ksohtml132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BCOM-CA\AppData\Local\Temp\ksohtml1321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47395" cy="600075"/>
                    </a:xfrm>
                    <a:prstGeom prst="rect">
                      <a:avLst/>
                    </a:prstGeom>
                    <a:noFill/>
                    <a:ln>
                      <a:noFill/>
                    </a:ln>
                  </pic:spPr>
                </pic:pic>
              </a:graphicData>
            </a:graphic>
          </wp:anchor>
        </w:drawing>
      </w:r>
      <w:r>
        <w:rPr>
          <w:color w:val="002060"/>
          <w:sz w:val="28"/>
          <w:szCs w:val="28"/>
        </w:rPr>
        <w:t xml:space="preserve"> Re-Accredited by NAAC with ‘A+’ Grade (4</w:t>
      </w:r>
      <w:r>
        <w:rPr>
          <w:color w:val="002060"/>
          <w:sz w:val="28"/>
          <w:szCs w:val="28"/>
          <w:vertAlign w:val="superscript"/>
        </w:rPr>
        <w:t>th</w:t>
      </w:r>
      <w:r>
        <w:rPr>
          <w:color w:val="002060"/>
          <w:sz w:val="28"/>
          <w:szCs w:val="28"/>
        </w:rPr>
        <w:t xml:space="preserve"> Cycle)</w:t>
      </w:r>
    </w:p>
    <w:p w14:paraId="7EEE7F03">
      <w:pPr>
        <w:pStyle w:val="4"/>
        <w:spacing w:line="273" w:lineRule="auto"/>
        <w:ind w:left="-426"/>
        <w:jc w:val="center"/>
        <w:rPr>
          <w:color w:val="002060"/>
          <w:sz w:val="28"/>
          <w:szCs w:val="28"/>
        </w:rPr>
      </w:pPr>
      <w:r>
        <w:rPr>
          <w:color w:val="002060"/>
          <w:sz w:val="28"/>
          <w:szCs w:val="28"/>
        </w:rPr>
        <w:t>29</w:t>
      </w:r>
      <w:r>
        <w:rPr>
          <w:color w:val="002060"/>
          <w:sz w:val="28"/>
          <w:szCs w:val="28"/>
          <w:vertAlign w:val="superscript"/>
        </w:rPr>
        <w:t>th</w:t>
      </w:r>
      <w:r>
        <w:rPr>
          <w:color w:val="002060"/>
          <w:sz w:val="28"/>
          <w:szCs w:val="28"/>
        </w:rPr>
        <w:t xml:space="preserve"> Rank among Colleges in NIRF 2023</w:t>
      </w:r>
    </w:p>
    <w:p w14:paraId="3B0830BC">
      <w:pPr>
        <w:pStyle w:val="4"/>
        <w:spacing w:line="273" w:lineRule="auto"/>
        <w:ind w:left="-426"/>
        <w:jc w:val="center"/>
        <w:rPr>
          <w:color w:val="002060"/>
          <w:sz w:val="28"/>
          <w:szCs w:val="28"/>
        </w:rPr>
      </w:pPr>
      <w:r>
        <w:rPr>
          <w:color w:val="002060"/>
          <w:sz w:val="28"/>
          <w:szCs w:val="28"/>
        </w:rPr>
        <w:t xml:space="preserve">College of Excellence (UGC) </w:t>
      </w:r>
    </w:p>
    <w:p w14:paraId="439D51AC">
      <w:pPr>
        <w:pStyle w:val="4"/>
        <w:spacing w:line="273" w:lineRule="auto"/>
        <w:ind w:left="-426"/>
        <w:jc w:val="center"/>
        <w:rPr>
          <w:rFonts w:ascii="Arial Black" w:hAnsi="Arial Black"/>
          <w:color w:val="002060"/>
        </w:rPr>
      </w:pPr>
      <w:r>
        <w:rPr>
          <w:color w:val="002060"/>
          <w:sz w:val="28"/>
          <w:szCs w:val="28"/>
        </w:rPr>
        <w:t>Coimbatore -641029, Tamil Nadu, India.</w:t>
      </w:r>
      <w:r>
        <w:rPr>
          <w:color w:val="002060"/>
          <w:sz w:val="8"/>
          <w:szCs w:val="8"/>
        </w:rPr>
        <w:t xml:space="preserve"> </w:t>
      </w:r>
    </w:p>
    <w:p w14:paraId="05479970">
      <w:pPr>
        <w:pStyle w:val="4"/>
        <w:spacing w:line="273" w:lineRule="auto"/>
        <w:jc w:val="center"/>
        <w:rPr>
          <w:color w:val="002060"/>
          <w:sz w:val="12"/>
          <w:szCs w:val="12"/>
        </w:rPr>
      </w:pPr>
      <w:r>
        <w:rPr>
          <w:color w:val="002060"/>
          <w:sz w:val="12"/>
          <w:szCs w:val="12"/>
        </w:rPr>
        <w:t xml:space="preserve"> </w:t>
      </w:r>
    </w:p>
    <w:p w14:paraId="18A3C3C5">
      <w:pPr>
        <w:pStyle w:val="4"/>
        <w:spacing w:line="360" w:lineRule="auto"/>
        <w:jc w:val="center"/>
        <w:rPr>
          <w:rFonts w:ascii="Arial Black" w:hAnsi="Arial Black"/>
          <w:b/>
          <w:color w:val="002060"/>
          <w:sz w:val="24"/>
          <w:szCs w:val="24"/>
        </w:rPr>
      </w:pPr>
      <w:r>
        <w:rPr>
          <w:rFonts w:ascii="Arial Black" w:hAnsi="Arial Black"/>
          <w:b/>
          <w:color w:val="002060"/>
          <w:sz w:val="24"/>
          <w:szCs w:val="24"/>
        </w:rPr>
        <w:t>DEPARTMENT OF COMMERCE WITH COMPUTER APPLICATIONS</w:t>
      </w:r>
    </w:p>
    <w:p w14:paraId="39FECE8B">
      <w:pPr>
        <w:spacing w:before="0" w:beforeAutospacing="0" w:after="0"/>
        <w:jc w:val="center"/>
        <w:rPr>
          <w:rFonts w:ascii="Times New Roman" w:hAnsi="Times New Roman" w:eastAsia="Calibri"/>
          <w:b/>
          <w:sz w:val="28"/>
          <w:szCs w:val="28"/>
        </w:rPr>
      </w:pPr>
      <w:r>
        <w:rPr>
          <w:rFonts w:ascii="Times New Roman" w:hAnsi="Times New Roman" w:eastAsia="Calibri"/>
          <w:b/>
          <w:sz w:val="28"/>
          <w:szCs w:val="28"/>
        </w:rPr>
        <w:t>Report on</w:t>
      </w:r>
    </w:p>
    <w:p w14:paraId="388B2D0C">
      <w:pPr>
        <w:spacing w:before="0" w:beforeAutospacing="0" w:after="0"/>
        <w:jc w:val="center"/>
        <w:rPr>
          <w:rFonts w:ascii="Times New Roman" w:hAnsi="Times New Roman" w:eastAsia="Calibri"/>
          <w:b/>
          <w:sz w:val="24"/>
          <w:szCs w:val="28"/>
        </w:rPr>
      </w:pPr>
      <w:r>
        <w:rPr>
          <w:rFonts w:ascii="Times New Roman" w:hAnsi="Times New Roman" w:eastAsia="Calibri"/>
          <w:b/>
          <w:bCs/>
          <w:sz w:val="24"/>
          <w:szCs w:val="28"/>
          <w:lang w:val="en-US"/>
        </w:rPr>
        <w:t>FUTURE TRAINING PROGRAM</w:t>
      </w:r>
    </w:p>
    <w:p w14:paraId="3E2A76EE">
      <w:pPr>
        <w:spacing w:before="0" w:beforeAutospacing="0" w:after="0"/>
        <w:jc w:val="center"/>
        <w:rPr>
          <w:rFonts w:ascii="Times New Roman" w:hAnsi="Times New Roman" w:eastAsia="Calibri"/>
          <w:b/>
          <w:sz w:val="24"/>
          <w:szCs w:val="28"/>
        </w:rPr>
      </w:pPr>
      <w:r>
        <w:rPr>
          <w:rFonts w:ascii="Times New Roman" w:hAnsi="Times New Roman" w:eastAsia="Calibri"/>
          <w:b/>
          <w:bCs/>
          <w:sz w:val="24"/>
          <w:szCs w:val="28"/>
          <w:lang w:val="en-GB"/>
        </w:rPr>
        <w:t>on</w:t>
      </w:r>
    </w:p>
    <w:p w14:paraId="5125614F">
      <w:pPr>
        <w:spacing w:before="0" w:beforeAutospacing="0" w:after="0"/>
        <w:jc w:val="center"/>
        <w:rPr>
          <w:rFonts w:ascii="Times New Roman" w:hAnsi="Times New Roman" w:eastAsia="Calibri"/>
          <w:b/>
          <w:sz w:val="24"/>
          <w:szCs w:val="28"/>
        </w:rPr>
      </w:pPr>
      <w:r>
        <w:rPr>
          <w:rFonts w:ascii="Times New Roman" w:hAnsi="Times New Roman" w:eastAsia="Calibri"/>
          <w:b/>
          <w:bCs/>
          <w:sz w:val="24"/>
          <w:szCs w:val="28"/>
          <w:lang w:val="en-GB"/>
        </w:rPr>
        <w:t>“DECISION MAKING, TIME MANAGEMENT &amp; BUILDING RELATIONSHIP”</w:t>
      </w:r>
    </w:p>
    <w:p w14:paraId="57775323">
      <w:pPr>
        <w:spacing w:line="360" w:lineRule="auto"/>
        <w:jc w:val="both"/>
        <w:rPr>
          <w:rFonts w:ascii="Times New Roman" w:hAnsi="Times New Roman" w:eastAsia="Calibri"/>
          <w:b/>
          <w:sz w:val="24"/>
          <w:szCs w:val="24"/>
        </w:rPr>
      </w:pPr>
      <w:r>
        <w:rPr>
          <w:rFonts w:eastAsia="Calibri"/>
          <w:b/>
        </w:rPr>
        <w:t xml:space="preserve"> </w:t>
      </w:r>
      <w:r>
        <w:rPr>
          <w:rFonts w:eastAsia="Calibri"/>
          <w:b/>
        </w:rPr>
        <w:tab/>
      </w:r>
      <w:r>
        <w:rPr>
          <w:rFonts w:ascii="Times New Roman" w:hAnsi="Times New Roman" w:eastAsia="Calibri"/>
          <w:sz w:val="26"/>
          <w:szCs w:val="26"/>
        </w:rPr>
        <w:t>Department of Commerce with Computer Applications of Kongunadu Arts and Science College organized a Future Training Program on the topic “</w:t>
      </w:r>
      <w:r>
        <w:rPr>
          <w:rFonts w:ascii="Times New Roman" w:hAnsi="Times New Roman" w:eastAsia="Calibri"/>
          <w:b/>
          <w:bCs/>
          <w:sz w:val="26"/>
          <w:szCs w:val="26"/>
          <w:lang w:val="en-GB"/>
        </w:rPr>
        <w:t>Decision Making, Time Management &amp; Building Relationship</w:t>
      </w:r>
      <w:r>
        <w:rPr>
          <w:rFonts w:ascii="Times New Roman" w:hAnsi="Times New Roman" w:eastAsia="Calibri"/>
          <w:sz w:val="26"/>
          <w:szCs w:val="26"/>
        </w:rPr>
        <w:t>”</w:t>
      </w:r>
      <w:r>
        <w:rPr>
          <w:rFonts w:ascii="Times New Roman" w:hAnsi="Times New Roman" w:eastAsia="Calibri"/>
          <w:b/>
          <w:sz w:val="26"/>
          <w:szCs w:val="26"/>
        </w:rPr>
        <w:t xml:space="preserve"> </w:t>
      </w:r>
      <w:r>
        <w:rPr>
          <w:rFonts w:ascii="Times New Roman" w:hAnsi="Times New Roman" w:eastAsia="Calibri"/>
          <w:sz w:val="26"/>
          <w:szCs w:val="26"/>
        </w:rPr>
        <w:t>on</w:t>
      </w:r>
      <w:r>
        <w:rPr>
          <w:rFonts w:ascii="Times New Roman" w:hAnsi="Times New Roman" w:eastAsia="Calibri"/>
          <w:b/>
          <w:sz w:val="26"/>
          <w:szCs w:val="26"/>
        </w:rPr>
        <w:t xml:space="preserve"> </w:t>
      </w:r>
      <w:r>
        <w:rPr>
          <w:rFonts w:ascii="Times New Roman" w:hAnsi="Times New Roman" w:eastAsia="Calibri"/>
          <w:sz w:val="26"/>
          <w:szCs w:val="26"/>
        </w:rPr>
        <w:t>8</w:t>
      </w:r>
      <w:r>
        <w:rPr>
          <w:rFonts w:ascii="Times New Roman" w:hAnsi="Times New Roman" w:eastAsia="Calibri"/>
          <w:sz w:val="26"/>
          <w:szCs w:val="26"/>
          <w:vertAlign w:val="superscript"/>
        </w:rPr>
        <w:t>th</w:t>
      </w:r>
      <w:r>
        <w:rPr>
          <w:rFonts w:ascii="Times New Roman" w:hAnsi="Times New Roman" w:eastAsia="Calibri"/>
          <w:sz w:val="26"/>
          <w:szCs w:val="26"/>
        </w:rPr>
        <w:t xml:space="preserve"> August 2024 in which 64 Undergraduate Students from the department participated and benefited by the programme</w:t>
      </w:r>
      <w:r>
        <w:rPr>
          <w:rFonts w:ascii="Times New Roman" w:hAnsi="Times New Roman" w:eastAsia="Calibri"/>
          <w:b/>
          <w:sz w:val="26"/>
          <w:szCs w:val="26"/>
        </w:rPr>
        <w:t>. Mr. (JC).</w:t>
      </w:r>
      <w:r>
        <w:rPr>
          <w:rFonts w:ascii="Times New Roman" w:hAnsi="Times New Roman"/>
          <w:sz w:val="26"/>
          <w:szCs w:val="26"/>
        </w:rPr>
        <w:t xml:space="preserve"> </w:t>
      </w:r>
      <w:r>
        <w:rPr>
          <w:rFonts w:ascii="Times New Roman" w:hAnsi="Times New Roman" w:eastAsia="Calibri"/>
          <w:b/>
          <w:sz w:val="26"/>
          <w:szCs w:val="26"/>
        </w:rPr>
        <w:t xml:space="preserve">P.Vijay, </w:t>
      </w:r>
      <w:r>
        <w:rPr>
          <w:rFonts w:ascii="Times New Roman" w:hAnsi="Times New Roman" w:eastAsia="Calibri"/>
          <w:sz w:val="26"/>
          <w:szCs w:val="26"/>
        </w:rPr>
        <w:t xml:space="preserve">Provisional Zone Trainer, </w:t>
      </w:r>
      <w:r>
        <w:rPr>
          <w:rFonts w:ascii="Times New Roman" w:hAnsi="Times New Roman"/>
          <w:sz w:val="26"/>
          <w:szCs w:val="26"/>
        </w:rPr>
        <w:t xml:space="preserve">JCI Avinashi Jasmine, JCI Tirupur Kashvi, Tirupur </w:t>
      </w:r>
      <w:r>
        <w:rPr>
          <w:rFonts w:ascii="Times New Roman" w:hAnsi="Times New Roman" w:eastAsia="Calibri"/>
          <w:sz w:val="26"/>
          <w:szCs w:val="26"/>
        </w:rPr>
        <w:t>was the Resource Person. Dr.T.Deepika, Assistant Professor, Department Of Commerce with Computer Applications welcomed the gatherings. Dr.T.Kumar, Head of the Department Honoured the guest with a Memento. Mr.P.Vijay took over the Session and started with the topic Decision Making skills. He also presented his insight views on time management and Relationship Building. Students was grouped into teams and many Case studied was given for them to analysis and explain. Mrs.S.Monica, Assistant Professor, Department of Commerce with Computer Applications Proposed the Vote of Thanks.</w:t>
      </w:r>
      <w:r>
        <w:rPr>
          <w:rFonts w:ascii="Times New Roman" w:hAnsi="Times New Roman" w:eastAsia="Calibri"/>
          <w:sz w:val="26"/>
          <w:szCs w:val="26"/>
        </w:rPr>
        <w:cr/>
      </w:r>
      <w:r>
        <w:rPr>
          <w:rFonts w:ascii="Times New Roman" w:hAnsi="Times New Roman" w:eastAsia="Calibri"/>
          <w:b/>
          <w:sz w:val="24"/>
          <w:szCs w:val="24"/>
        </w:rPr>
        <w:t>OUTCOMES OF THE PROGRAM</w:t>
      </w:r>
    </w:p>
    <w:p w14:paraId="462647F8">
      <w:pPr>
        <w:numPr>
          <w:ilvl w:val="0"/>
          <w:numId w:val="1"/>
        </w:numPr>
        <w:spacing w:after="0" w:line="360" w:lineRule="auto"/>
        <w:jc w:val="both"/>
        <w:rPr>
          <w:rFonts w:ascii="Times New Roman" w:hAnsi="Times New Roman" w:eastAsia="Calibri"/>
          <w:color w:val="000000"/>
          <w:sz w:val="26"/>
          <w:szCs w:val="26"/>
        </w:rPr>
      </w:pPr>
      <w:r>
        <w:rPr>
          <w:rFonts w:ascii="Times New Roman" w:hAnsi="Times New Roman" w:eastAsia="Calibri"/>
          <w:color w:val="000000"/>
          <w:sz w:val="26"/>
          <w:szCs w:val="26"/>
        </w:rPr>
        <w:t>Students developed their Decision-Making Skills</w:t>
      </w:r>
    </w:p>
    <w:p w14:paraId="0641ACF3">
      <w:pPr>
        <w:numPr>
          <w:ilvl w:val="0"/>
          <w:numId w:val="1"/>
        </w:numPr>
        <w:spacing w:after="0" w:line="360" w:lineRule="auto"/>
        <w:jc w:val="both"/>
        <w:rPr>
          <w:rFonts w:ascii="Times New Roman" w:hAnsi="Times New Roman" w:eastAsia="Calibri"/>
          <w:color w:val="000000"/>
          <w:sz w:val="26"/>
          <w:szCs w:val="26"/>
        </w:rPr>
      </w:pPr>
      <w:r>
        <w:rPr>
          <w:rFonts w:ascii="Times New Roman" w:hAnsi="Times New Roman" w:eastAsia="Calibri"/>
          <w:color w:val="000000"/>
          <w:sz w:val="26"/>
          <w:szCs w:val="26"/>
        </w:rPr>
        <w:t>Students Learned how to Manage Time in the working Environment</w:t>
      </w:r>
    </w:p>
    <w:p w14:paraId="6FBE6817">
      <w:pPr>
        <w:numPr>
          <w:ilvl w:val="0"/>
          <w:numId w:val="1"/>
        </w:numPr>
        <w:spacing w:after="0" w:line="360" w:lineRule="auto"/>
        <w:jc w:val="both"/>
        <w:rPr>
          <w:rFonts w:ascii="Times New Roman" w:hAnsi="Times New Roman" w:eastAsia="Calibri"/>
          <w:color w:val="000000"/>
          <w:sz w:val="26"/>
          <w:szCs w:val="26"/>
        </w:rPr>
      </w:pPr>
      <w:r>
        <w:rPr>
          <w:rFonts w:ascii="Times New Roman" w:hAnsi="Times New Roman" w:eastAsia="Calibri"/>
          <w:color w:val="000000"/>
          <w:sz w:val="26"/>
          <w:szCs w:val="26"/>
        </w:rPr>
        <w:t>Students gained skill in Team Building and they also got an opportunity for Soft Skill Development</w:t>
      </w:r>
    </w:p>
    <w:p w14:paraId="7CC15641">
      <w:pPr>
        <w:spacing w:line="360" w:lineRule="auto"/>
        <w:ind w:left="4320" w:firstLine="720"/>
        <w:jc w:val="center"/>
        <w:rPr>
          <w:sz w:val="28"/>
          <w:szCs w:val="28"/>
        </w:rPr>
      </w:pPr>
      <w:r>
        <w:rPr>
          <w:sz w:val="28"/>
          <w:szCs w:val="28"/>
        </w:rPr>
        <w:drawing>
          <wp:inline distT="0" distB="0" distL="114300" distR="114300">
            <wp:extent cx="1745615" cy="434975"/>
            <wp:effectExtent l="0" t="0" r="6985" b="3175"/>
            <wp:docPr id="4" name="Picture 1" descr="ho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od sign"/>
                    <pic:cNvPicPr>
                      <a:picLocks noChangeAspect="1"/>
                    </pic:cNvPicPr>
                  </pic:nvPicPr>
                  <pic:blipFill>
                    <a:blip r:embed="rId8"/>
                    <a:stretch>
                      <a:fillRect/>
                    </a:stretch>
                  </pic:blipFill>
                  <pic:spPr>
                    <a:xfrm>
                      <a:off x="0" y="0"/>
                      <a:ext cx="1745615" cy="434975"/>
                    </a:xfrm>
                    <a:prstGeom prst="rect">
                      <a:avLst/>
                    </a:prstGeom>
                    <a:noFill/>
                    <a:ln>
                      <a:noFill/>
                    </a:ln>
                  </pic:spPr>
                </pic:pic>
              </a:graphicData>
            </a:graphic>
          </wp:inline>
        </w:drawing>
      </w:r>
    </w:p>
    <w:p w14:paraId="298B1C3F">
      <w:pPr>
        <w:jc w:val="right"/>
        <w:rPr>
          <w:sz w:val="24"/>
          <w:szCs w:val="24"/>
        </w:rPr>
      </w:pPr>
      <w:r>
        <w:rPr>
          <w:sz w:val="24"/>
          <w:szCs w:val="24"/>
        </w:rPr>
        <w:drawing>
          <wp:inline distT="0" distB="0" distL="114300" distR="114300">
            <wp:extent cx="2590800" cy="481965"/>
            <wp:effectExtent l="0" t="0" r="0" b="13335"/>
            <wp:docPr id="5" name="Picture 2" descr="h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od seal"/>
                    <pic:cNvPicPr>
                      <a:picLocks noChangeAspect="1"/>
                    </pic:cNvPicPr>
                  </pic:nvPicPr>
                  <pic:blipFill>
                    <a:blip r:embed="rId9"/>
                    <a:stretch>
                      <a:fillRect/>
                    </a:stretch>
                  </pic:blipFill>
                  <pic:spPr>
                    <a:xfrm>
                      <a:off x="0" y="0"/>
                      <a:ext cx="2590800" cy="481965"/>
                    </a:xfrm>
                    <a:prstGeom prst="rect">
                      <a:avLst/>
                    </a:prstGeom>
                    <a:noFill/>
                    <a:ln>
                      <a:noFill/>
                    </a:ln>
                  </pic:spPr>
                </pic:pic>
              </a:graphicData>
            </a:graphic>
          </wp:inline>
        </w:drawing>
      </w:r>
    </w:p>
    <w:p w14:paraId="3155A53A">
      <w:pPr>
        <w:jc w:val="center"/>
        <w:rPr>
          <w:rFonts w:ascii="Times New Roman" w:hAnsi="Times New Roman"/>
          <w:b/>
          <w:sz w:val="28"/>
          <w:szCs w:val="28"/>
        </w:rPr>
      </w:pPr>
      <w:r>
        <w:rPr>
          <w:rFonts w:ascii="Times New Roman" w:hAnsi="Times New Roman"/>
          <w:b/>
          <w:sz w:val="28"/>
          <w:szCs w:val="28"/>
        </w:rPr>
        <w:t>Invitation</w:t>
      </w:r>
    </w:p>
    <w:p w14:paraId="3AE6EBCD">
      <w:pPr>
        <w:jc w:val="center"/>
        <w:rPr>
          <w:rFonts w:ascii="Times New Roman" w:hAnsi="Times New Roman" w:eastAsia="Calibri"/>
          <w:b/>
          <w:sz w:val="28"/>
          <w:szCs w:val="28"/>
        </w:rPr>
      </w:pPr>
      <w:r>
        <w:drawing>
          <wp:inline distT="0" distB="0" distL="0" distR="0">
            <wp:extent cx="5731510" cy="3975100"/>
            <wp:effectExtent l="9525" t="9525" r="12065"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731510" cy="3975100"/>
                    </a:xfrm>
                    <a:prstGeom prst="rect">
                      <a:avLst/>
                    </a:prstGeom>
                    <a:ln w="9525" cap="sq" cmpd="thickThin">
                      <a:solidFill>
                        <a:srgbClr val="000000"/>
                      </a:solidFill>
                      <a:prstDash val="solid"/>
                      <a:miter lim="800000"/>
                      <a:headEnd/>
                      <a:tailEnd/>
                    </a:ln>
                    <a:effectLst>
                      <a:innerShdw blurRad="76200">
                        <a:srgbClr val="000000"/>
                      </a:innerShdw>
                    </a:effectLst>
                  </pic:spPr>
                </pic:pic>
              </a:graphicData>
            </a:graphic>
          </wp:inline>
        </w:drawing>
      </w:r>
    </w:p>
    <w:p w14:paraId="1D11D4C8">
      <w:pPr>
        <w:spacing w:before="0" w:beforeAutospacing="0" w:after="0"/>
        <w:jc w:val="center"/>
        <w:rPr>
          <w:rFonts w:ascii="Times New Roman" w:hAnsi="Times New Roman" w:eastAsia="Calibri"/>
          <w:b/>
          <w:sz w:val="24"/>
          <w:szCs w:val="28"/>
        </w:rPr>
      </w:pPr>
      <w:r>
        <w:rPr>
          <w:rFonts w:ascii="Times New Roman" w:hAnsi="Times New Roman" w:eastAsia="Calibri"/>
          <w:b/>
          <w:sz w:val="28"/>
          <w:szCs w:val="28"/>
        </w:rPr>
        <w:t xml:space="preserve">Photo Clips of </w:t>
      </w:r>
      <w:r>
        <w:rPr>
          <w:rFonts w:ascii="Times New Roman" w:hAnsi="Times New Roman" w:eastAsia="Calibri"/>
          <w:b/>
          <w:bCs/>
          <w:sz w:val="24"/>
          <w:szCs w:val="28"/>
          <w:lang w:val="en-US"/>
        </w:rPr>
        <w:t>Future Training Program</w:t>
      </w:r>
    </w:p>
    <w:p w14:paraId="73D682FF">
      <w:pPr>
        <w:spacing w:before="0" w:beforeAutospacing="0" w:after="0"/>
        <w:jc w:val="center"/>
        <w:rPr>
          <w:rFonts w:ascii="Times New Roman" w:hAnsi="Times New Roman" w:eastAsia="Calibri"/>
          <w:b/>
          <w:sz w:val="24"/>
          <w:szCs w:val="28"/>
        </w:rPr>
      </w:pPr>
      <w:r>
        <w:rPr>
          <w:rFonts w:ascii="Times New Roman" w:hAnsi="Times New Roman" w:eastAsia="Calibri"/>
          <w:b/>
          <w:bCs/>
          <w:sz w:val="24"/>
          <w:szCs w:val="28"/>
          <w:lang w:val="en-GB"/>
        </w:rPr>
        <w:t>on</w:t>
      </w:r>
    </w:p>
    <w:p w14:paraId="56E9FC7F">
      <w:pPr>
        <w:spacing w:before="0" w:beforeAutospacing="0" w:after="0"/>
        <w:jc w:val="center"/>
        <w:rPr>
          <w:rFonts w:ascii="Times New Roman" w:hAnsi="Times New Roman" w:eastAsia="Calibri"/>
          <w:b/>
          <w:bCs/>
          <w:sz w:val="24"/>
          <w:szCs w:val="28"/>
          <w:lang w:val="en-GB"/>
        </w:rPr>
      </w:pPr>
      <w:r>
        <w:rPr>
          <w:rFonts w:ascii="Times New Roman" w:hAnsi="Times New Roman" w:eastAsia="Calibri"/>
          <w:b/>
          <w:bCs/>
          <w:sz w:val="24"/>
          <w:szCs w:val="28"/>
          <w:lang w:val="en-GB"/>
        </w:rPr>
        <w:t>“DECISION MAKING, TIME MANAGEMENT &amp; BUILDING RELATIONSHIP”</w:t>
      </w:r>
    </w:p>
    <w:p w14:paraId="3E24BD9D">
      <w:pPr>
        <w:spacing w:before="0" w:beforeAutospacing="0" w:after="0"/>
        <w:jc w:val="center"/>
        <w:rPr>
          <w:rFonts w:ascii="Times New Roman" w:hAnsi="Times New Roman" w:eastAsia="Calibri"/>
          <w:b/>
          <w:bCs/>
          <w:sz w:val="24"/>
          <w:szCs w:val="28"/>
          <w:lang w:val="en-GB"/>
        </w:rPr>
      </w:pPr>
    </w:p>
    <w:p w14:paraId="60159F2B">
      <w:pPr>
        <w:spacing w:before="0" w:beforeAutospacing="0" w:after="0"/>
        <w:jc w:val="center"/>
        <w:rPr>
          <w:rFonts w:ascii="Times New Roman" w:hAnsi="Times New Roman" w:eastAsia="Calibri"/>
          <w:b/>
          <w:bCs/>
          <w:sz w:val="24"/>
          <w:szCs w:val="28"/>
          <w:lang w:val="en-GB"/>
        </w:rPr>
      </w:pPr>
    </w:p>
    <w:p w14:paraId="6A129695">
      <w:pPr>
        <w:jc w:val="center"/>
        <w:rPr>
          <w:rFonts w:hint="default"/>
          <w:sz w:val="24"/>
          <w:szCs w:val="24"/>
          <w:lang w:val="en-GB"/>
        </w:rPr>
      </w:pPr>
      <w:r>
        <w:rPr>
          <w:rFonts w:hint="default"/>
          <w:sz w:val="24"/>
          <w:szCs w:val="24"/>
          <w:lang w:val="en-GB"/>
        </w:rPr>
        <w:drawing>
          <wp:inline distT="0" distB="0" distL="114300" distR="114300">
            <wp:extent cx="5730240" cy="3336290"/>
            <wp:effectExtent l="0" t="0" r="3810" b="16510"/>
            <wp:docPr id="1" name="Picture 1" descr="WhatsApp Image 2024-08-22 at 9.09.30 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4-08-22 at 9.09.30 AM (1)"/>
                    <pic:cNvPicPr>
                      <a:picLocks noChangeAspect="1"/>
                    </pic:cNvPicPr>
                  </pic:nvPicPr>
                  <pic:blipFill>
                    <a:blip r:embed="rId11"/>
                    <a:stretch>
                      <a:fillRect/>
                    </a:stretch>
                  </pic:blipFill>
                  <pic:spPr>
                    <a:xfrm>
                      <a:off x="0" y="0"/>
                      <a:ext cx="5730240" cy="3336290"/>
                    </a:xfrm>
                    <a:prstGeom prst="rect">
                      <a:avLst/>
                    </a:prstGeom>
                  </pic:spPr>
                </pic:pic>
              </a:graphicData>
            </a:graphic>
          </wp:inline>
        </w:drawing>
      </w:r>
    </w:p>
    <w:p w14:paraId="3EDBD94D">
      <w:pPr>
        <w:jc w:val="right"/>
        <w:rPr>
          <w:sz w:val="24"/>
          <w:szCs w:val="24"/>
        </w:rPr>
      </w:pPr>
    </w:p>
    <w:p w14:paraId="198AC222">
      <w:pPr>
        <w:jc w:val="right"/>
        <w:rPr>
          <w:sz w:val="24"/>
          <w:szCs w:val="24"/>
        </w:rPr>
      </w:pPr>
    </w:p>
    <w:p w14:paraId="69E6AE96">
      <w:pPr>
        <w:jc w:val="right"/>
        <w:rPr>
          <w:sz w:val="24"/>
          <w:szCs w:val="24"/>
        </w:rPr>
      </w:pPr>
    </w:p>
    <w:p w14:paraId="67B5B26D">
      <w:pPr>
        <w:jc w:val="right"/>
        <w:rPr>
          <w:rFonts w:hint="default"/>
          <w:sz w:val="24"/>
          <w:szCs w:val="24"/>
          <w:lang w:val="en-GB"/>
        </w:rPr>
      </w:pPr>
      <w:r>
        <w:rPr>
          <w:rFonts w:hint="default"/>
          <w:sz w:val="24"/>
          <w:szCs w:val="24"/>
          <w:lang w:val="en-GB"/>
        </w:rPr>
        <w:drawing>
          <wp:inline distT="0" distB="0" distL="114300" distR="114300">
            <wp:extent cx="5730240" cy="3983990"/>
            <wp:effectExtent l="0" t="0" r="3810" b="16510"/>
            <wp:docPr id="7" name="Picture 7" descr="WhatsApp Image 2024-08-22 at 9.09.30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hatsApp Image 2024-08-22 at 9.09.30 AM"/>
                    <pic:cNvPicPr>
                      <a:picLocks noChangeAspect="1"/>
                    </pic:cNvPicPr>
                  </pic:nvPicPr>
                  <pic:blipFill>
                    <a:blip r:embed="rId12"/>
                    <a:stretch>
                      <a:fillRect/>
                    </a:stretch>
                  </pic:blipFill>
                  <pic:spPr>
                    <a:xfrm>
                      <a:off x="0" y="0"/>
                      <a:ext cx="5730240" cy="3983990"/>
                    </a:xfrm>
                    <a:prstGeom prst="rect">
                      <a:avLst/>
                    </a:prstGeom>
                  </pic:spPr>
                </pic:pic>
              </a:graphicData>
            </a:graphic>
          </wp:inline>
        </w:drawing>
      </w:r>
    </w:p>
    <w:p w14:paraId="0CC2A15C">
      <w:pPr>
        <w:jc w:val="right"/>
        <w:rPr>
          <w:rFonts w:hint="default"/>
          <w:sz w:val="24"/>
          <w:szCs w:val="24"/>
          <w:lang w:val="en-GB"/>
        </w:rPr>
      </w:pPr>
    </w:p>
    <w:p w14:paraId="0BF1896C">
      <w:pPr>
        <w:jc w:val="right"/>
        <w:rPr>
          <w:rFonts w:hint="default"/>
          <w:sz w:val="24"/>
          <w:szCs w:val="24"/>
          <w:lang w:val="en-GB"/>
        </w:rPr>
      </w:pPr>
      <w:r>
        <w:rPr>
          <w:rFonts w:hint="default"/>
          <w:sz w:val="24"/>
          <w:szCs w:val="24"/>
          <w:lang w:val="en-GB"/>
        </w:rPr>
        <w:drawing>
          <wp:inline distT="0" distB="0" distL="114300" distR="114300">
            <wp:extent cx="5730240" cy="4297680"/>
            <wp:effectExtent l="0" t="0" r="3810" b="7620"/>
            <wp:docPr id="8" name="Picture 8" descr="WhatsApp Image 2024-08-22 at 8.56.09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hatsApp Image 2024-08-22 at 8.56.09 AM"/>
                    <pic:cNvPicPr>
                      <a:picLocks noChangeAspect="1"/>
                    </pic:cNvPicPr>
                  </pic:nvPicPr>
                  <pic:blipFill>
                    <a:blip r:embed="rId13"/>
                    <a:stretch>
                      <a:fillRect/>
                    </a:stretch>
                  </pic:blipFill>
                  <pic:spPr>
                    <a:xfrm>
                      <a:off x="0" y="0"/>
                      <a:ext cx="5730240" cy="4297680"/>
                    </a:xfrm>
                    <a:prstGeom prst="rect">
                      <a:avLst/>
                    </a:prstGeom>
                  </pic:spPr>
                </pic:pic>
              </a:graphicData>
            </a:graphic>
          </wp:inline>
        </w:drawing>
      </w:r>
    </w:p>
    <w:p w14:paraId="0792CBBF">
      <w:pPr>
        <w:jc w:val="both"/>
        <w:rPr>
          <w:rFonts w:ascii="Times New Roman" w:hAnsi="Times New Roman"/>
          <w:b/>
          <w:bCs/>
          <w:sz w:val="24"/>
          <w:szCs w:val="24"/>
          <w:lang w:val="en-GB"/>
        </w:rPr>
      </w:pPr>
      <w:bookmarkStart w:id="0" w:name="_GoBack"/>
      <w:bookmarkEnd w:id="0"/>
    </w:p>
    <w:sectPr>
      <w:pgSz w:w="11906" w:h="16838"/>
      <w:pgMar w:top="560" w:right="1440" w:bottom="658"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263F0"/>
    <w:multiLevelType w:val="multilevel"/>
    <w:tmpl w:val="0C5263F0"/>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0A"/>
    <w:rsid w:val="004A18B0"/>
    <w:rsid w:val="00955A44"/>
    <w:rsid w:val="00B20D0A"/>
    <w:rsid w:val="00C0226A"/>
    <w:rsid w:val="00F22992"/>
    <w:rsid w:val="0F637AE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3" w:lineRule="auto"/>
    </w:pPr>
    <w:rPr>
      <w:rFonts w:ascii="Calibri" w:hAnsi="Calibri" w:eastAsia="Times New Roman" w:cs="Times New Roman"/>
      <w:sz w:val="22"/>
      <w:szCs w:val="22"/>
      <w:lang w:val="en-IN" w:eastAsia="en-IN"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6"/>
    <w:unhideWhenUsed/>
    <w:qFormat/>
    <w:uiPriority w:val="99"/>
    <w:pPr>
      <w:widowControl w:val="0"/>
      <w:autoSpaceDE w:val="0"/>
      <w:autoSpaceDN w:val="0"/>
      <w:spacing w:before="0" w:beforeAutospacing="0" w:after="0" w:line="240" w:lineRule="auto"/>
    </w:pPr>
    <w:rPr>
      <w:rFonts w:ascii="Times New Roman" w:hAnsi="Times New Roman"/>
    </w:rPr>
  </w:style>
  <w:style w:type="paragraph" w:styleId="5">
    <w:name w:val="Normal (Web)"/>
    <w:basedOn w:val="1"/>
    <w:semiHidden/>
    <w:unhideWhenUsed/>
    <w:qFormat/>
    <w:uiPriority w:val="99"/>
    <w:pPr>
      <w:spacing w:after="100" w:afterAutospacing="1" w:line="240" w:lineRule="auto"/>
    </w:pPr>
    <w:rPr>
      <w:rFonts w:ascii="Times New Roman" w:hAnsi="Times New Roman"/>
      <w:sz w:val="24"/>
      <w:szCs w:val="24"/>
    </w:rPr>
  </w:style>
  <w:style w:type="character" w:customStyle="1" w:styleId="6">
    <w:name w:val="Body Text Char"/>
    <w:basedOn w:val="2"/>
    <w:link w:val="4"/>
    <w:qFormat/>
    <w:uiPriority w:val="99"/>
    <w:rPr>
      <w:rFonts w:ascii="Times New Roman" w:hAnsi="Times New Roman" w:eastAsia="Times New Roman" w:cs="Times New Roman"/>
      <w:lang w:eastAsia="en-IN"/>
    </w:rPr>
  </w:style>
  <w:style w:type="paragraph" w:styleId="7">
    <w:name w:val="No Spacing"/>
    <w:basedOn w:val="1"/>
    <w:qFormat/>
    <w:uiPriority w:val="99"/>
    <w:pPr>
      <w:spacing w:before="0" w:beforeAutospacing="0" w:after="0" w:line="240" w:lineRule="auto"/>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257</Words>
  <Characters>1466</Characters>
  <Lines>12</Lines>
  <Paragraphs>3</Paragraphs>
  <TotalTime>32</TotalTime>
  <ScaleCrop>false</ScaleCrop>
  <LinksUpToDate>false</LinksUpToDate>
  <CharactersWithSpaces>1720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2024-08-19T03:00:00Z</dcterms:created>
  <dc:creator>BCOM-CA</dc:creator>
  <cp:lastModifiedBy>Monica S</cp:lastModifiedBy>
  <dcterms:modified xsi:type="dcterms:W3CDTF">2024-08-22T08:40:12Z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7CCA4425DBDF49B6B45DAF6FBBDAFDAD_12</vt:lpwstr>
  </property>
</Properties>
</file>