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7B" w:rsidRPr="00636A0E" w:rsidRDefault="004E5C7B" w:rsidP="00454E1B">
      <w:pPr>
        <w:pStyle w:val="NoSpacing"/>
        <w:ind w:left="-360"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151130</wp:posOffset>
            </wp:positionV>
            <wp:extent cx="1064260" cy="1066800"/>
            <wp:effectExtent l="19050" t="0" r="2540" b="0"/>
            <wp:wrapNone/>
            <wp:docPr id="5" name="Picture 4" descr="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</w:t>
      </w:r>
      <w:r w:rsidRPr="00636A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KONGUNADU ARTS AND SCIENCE COLLEGE</w:t>
      </w:r>
    </w:p>
    <w:p w:rsidR="004E5C7B" w:rsidRPr="00636A0E" w:rsidRDefault="004E5C7B" w:rsidP="004E5C7B">
      <w:pPr>
        <w:pStyle w:val="NoSpacing"/>
        <w:ind w:left="144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6A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Re-accredited by NAAC with ‘A+’ </w:t>
      </w:r>
      <w:proofErr w:type="gramStart"/>
      <w:r w:rsidRPr="00636A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Grade(</w:t>
      </w:r>
      <w:proofErr w:type="gramEnd"/>
      <w:r w:rsidRPr="00636A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636A0E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th</w:t>
      </w:r>
      <w:r w:rsidRPr="00636A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Cycle)</w:t>
      </w:r>
    </w:p>
    <w:p w:rsidR="004E5C7B" w:rsidRPr="00636A0E" w:rsidRDefault="004E5C7B" w:rsidP="004E5C7B">
      <w:pPr>
        <w:pStyle w:val="NoSpacing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36A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(Autonomous)</w:t>
      </w:r>
    </w:p>
    <w:p w:rsidR="004E5C7B" w:rsidRPr="00636A0E" w:rsidRDefault="004E5C7B" w:rsidP="004E5C7B">
      <w:pPr>
        <w:pStyle w:val="NoSpacing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36A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College of Excellence (UGC) </w:t>
      </w:r>
    </w:p>
    <w:p w:rsidR="004E5C7B" w:rsidRDefault="004E5C7B" w:rsidP="004E5C7B">
      <w:pPr>
        <w:pStyle w:val="NoSpacing"/>
        <w:ind w:left="-360" w:firstLine="36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267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COIMBAT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ORE - 641 029</w:t>
      </w:r>
    </w:p>
    <w:p w:rsidR="004E5C7B" w:rsidRPr="00B26708" w:rsidRDefault="004E5C7B" w:rsidP="004E5C7B">
      <w:pPr>
        <w:pStyle w:val="NoSpacing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E5C7B" w:rsidRPr="00B26708" w:rsidRDefault="004E5C7B" w:rsidP="004E5C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E5C7B" w:rsidRDefault="004E5C7B" w:rsidP="004E5C7B">
      <w:pPr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</w:t>
      </w:r>
      <w:r w:rsidRPr="00B26708">
        <w:rPr>
          <w:rFonts w:ascii="Times New Roman" w:hAnsi="Times New Roman" w:cs="Times New Roman"/>
          <w:b/>
          <w:bCs/>
          <w:i/>
          <w:sz w:val="28"/>
          <w:szCs w:val="28"/>
        </w:rPr>
        <w:t>DEPARTMENT OF BUSINESS ADMINISTRATION [CA]</w:t>
      </w:r>
    </w:p>
    <w:p w:rsidR="008E3830" w:rsidRDefault="008E3830" w:rsidP="004E5C7B">
      <w:pPr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E3830" w:rsidRPr="00DD43F7" w:rsidRDefault="00713073" w:rsidP="008E383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 SPECIAL TALK ON INTERNATIONAL YEAR OF MILLETS </w:t>
      </w:r>
      <w:r w:rsidR="00690283">
        <w:rPr>
          <w:rFonts w:ascii="Times New Roman" w:hAnsi="Times New Roman" w:cs="Times New Roman"/>
          <w:b/>
          <w:u w:val="single"/>
        </w:rPr>
        <w:t>ON</w:t>
      </w:r>
      <w:r w:rsidR="008E383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09</w:t>
      </w:r>
      <w:r w:rsidR="0056684E" w:rsidRPr="00DD43F7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690283" w:rsidRPr="00DD43F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56684E" w:rsidRPr="00DD43F7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690283" w:rsidRPr="00DD43F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E3830" w:rsidRPr="00DD43F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13073" w:rsidRDefault="00123EC4" w:rsidP="000545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E3830" w:rsidRPr="00DD43F7">
        <w:rPr>
          <w:rFonts w:ascii="Times New Roman" w:hAnsi="Times New Roman" w:cs="Times New Roman"/>
          <w:sz w:val="24"/>
          <w:szCs w:val="24"/>
        </w:rPr>
        <w:t xml:space="preserve">Department of BBA- CA </w:t>
      </w:r>
      <w:r w:rsidR="00841832">
        <w:rPr>
          <w:rFonts w:ascii="Times New Roman" w:hAnsi="Times New Roman" w:cs="Times New Roman"/>
          <w:sz w:val="24"/>
          <w:szCs w:val="24"/>
        </w:rPr>
        <w:t>and The D</w:t>
      </w:r>
      <w:r w:rsidR="00713073">
        <w:rPr>
          <w:rFonts w:ascii="Times New Roman" w:hAnsi="Times New Roman" w:cs="Times New Roman"/>
          <w:sz w:val="24"/>
          <w:szCs w:val="24"/>
        </w:rPr>
        <w:t xml:space="preserve">epartment </w:t>
      </w:r>
      <w:r w:rsidR="008E3830" w:rsidRPr="00DD43F7">
        <w:rPr>
          <w:rFonts w:ascii="Times New Roman" w:hAnsi="Times New Roman" w:cs="Times New Roman"/>
          <w:sz w:val="24"/>
          <w:szCs w:val="24"/>
        </w:rPr>
        <w:t xml:space="preserve">of </w:t>
      </w:r>
      <w:r w:rsidR="00713073">
        <w:rPr>
          <w:rFonts w:ascii="Times New Roman" w:hAnsi="Times New Roman" w:cs="Times New Roman"/>
          <w:sz w:val="24"/>
          <w:szCs w:val="24"/>
        </w:rPr>
        <w:t xml:space="preserve"> Clinical Nutrition,</w:t>
      </w:r>
      <w:r w:rsidR="0056464B" w:rsidRPr="00DD4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830" w:rsidRPr="00DD43F7">
        <w:rPr>
          <w:rFonts w:ascii="Times New Roman" w:hAnsi="Times New Roman" w:cs="Times New Roman"/>
          <w:sz w:val="24"/>
          <w:szCs w:val="24"/>
        </w:rPr>
        <w:t>Kongunadu</w:t>
      </w:r>
      <w:proofErr w:type="spellEnd"/>
      <w:r w:rsidR="008E3830" w:rsidRPr="00DD43F7">
        <w:rPr>
          <w:rFonts w:ascii="Times New Roman" w:hAnsi="Times New Roman" w:cs="Times New Roman"/>
          <w:sz w:val="24"/>
          <w:szCs w:val="24"/>
        </w:rPr>
        <w:t xml:space="preserve"> Arts and Science College </w:t>
      </w:r>
      <w:proofErr w:type="spellStart"/>
      <w:r w:rsidR="008E3830" w:rsidRPr="00DD43F7">
        <w:rPr>
          <w:rFonts w:ascii="Times New Roman" w:hAnsi="Times New Roman" w:cs="Times New Roman"/>
          <w:sz w:val="24"/>
          <w:szCs w:val="24"/>
        </w:rPr>
        <w:t>has</w:t>
      </w:r>
      <w:r w:rsidR="0084183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8E3830" w:rsidRPr="00DD4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830" w:rsidRPr="00DD43F7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="008E3830" w:rsidRPr="00DD43F7">
        <w:rPr>
          <w:rFonts w:ascii="Times New Roman" w:hAnsi="Times New Roman" w:cs="Times New Roman"/>
          <w:sz w:val="24"/>
          <w:szCs w:val="24"/>
        </w:rPr>
        <w:t xml:space="preserve"> </w:t>
      </w:r>
      <w:r w:rsidR="00713073">
        <w:rPr>
          <w:rFonts w:ascii="Times New Roman" w:hAnsi="Times New Roman" w:cs="Times New Roman"/>
          <w:sz w:val="24"/>
          <w:szCs w:val="24"/>
        </w:rPr>
        <w:t>a special talk on I</w:t>
      </w:r>
      <w:r w:rsidR="00713073" w:rsidRPr="00713073">
        <w:rPr>
          <w:rFonts w:ascii="Times New Roman" w:hAnsi="Times New Roman" w:cs="Times New Roman"/>
        </w:rPr>
        <w:t xml:space="preserve">nternational </w:t>
      </w:r>
      <w:r w:rsidR="00713073">
        <w:rPr>
          <w:rFonts w:ascii="Times New Roman" w:hAnsi="Times New Roman" w:cs="Times New Roman"/>
        </w:rPr>
        <w:t>Y</w:t>
      </w:r>
      <w:r w:rsidR="00713073" w:rsidRPr="00713073">
        <w:rPr>
          <w:rFonts w:ascii="Times New Roman" w:hAnsi="Times New Roman" w:cs="Times New Roman"/>
        </w:rPr>
        <w:t xml:space="preserve">ear of </w:t>
      </w:r>
      <w:r w:rsidR="00713073">
        <w:rPr>
          <w:rFonts w:ascii="Times New Roman" w:hAnsi="Times New Roman" w:cs="Times New Roman"/>
        </w:rPr>
        <w:t>M</w:t>
      </w:r>
      <w:r w:rsidR="00713073" w:rsidRPr="00713073">
        <w:rPr>
          <w:rFonts w:ascii="Times New Roman" w:hAnsi="Times New Roman" w:cs="Times New Roman"/>
        </w:rPr>
        <w:t>illets on 09</w:t>
      </w:r>
      <w:r w:rsidR="00713073" w:rsidRPr="00713073">
        <w:rPr>
          <w:rFonts w:ascii="Times New Roman" w:hAnsi="Times New Roman" w:cs="Times New Roman"/>
          <w:sz w:val="24"/>
          <w:szCs w:val="24"/>
        </w:rPr>
        <w:t>/08/2023</w:t>
      </w:r>
      <w:r w:rsidR="00841832">
        <w:rPr>
          <w:rFonts w:ascii="Times New Roman" w:hAnsi="Times New Roman" w:cs="Times New Roman"/>
          <w:sz w:val="24"/>
          <w:szCs w:val="24"/>
        </w:rPr>
        <w:t xml:space="preserve"> from</w:t>
      </w:r>
      <w:r w:rsidR="00690283" w:rsidRPr="00DD43F7">
        <w:rPr>
          <w:rFonts w:ascii="Times New Roman" w:hAnsi="Times New Roman" w:cs="Times New Roman"/>
          <w:sz w:val="24"/>
          <w:szCs w:val="24"/>
        </w:rPr>
        <w:t>10.00 am</w:t>
      </w:r>
      <w:r w:rsidR="00713073">
        <w:rPr>
          <w:rFonts w:ascii="Times New Roman" w:hAnsi="Times New Roman" w:cs="Times New Roman"/>
          <w:sz w:val="24"/>
          <w:szCs w:val="24"/>
        </w:rPr>
        <w:t xml:space="preserve"> to 1.00 pm </w:t>
      </w:r>
      <w:r w:rsidR="00690283" w:rsidRPr="00DD43F7">
        <w:rPr>
          <w:rFonts w:ascii="Times New Roman" w:hAnsi="Times New Roman" w:cs="Times New Roman"/>
          <w:sz w:val="24"/>
          <w:szCs w:val="24"/>
        </w:rPr>
        <w:t xml:space="preserve"> in </w:t>
      </w:r>
      <w:r w:rsidR="00713073">
        <w:rPr>
          <w:rFonts w:ascii="Times New Roman" w:hAnsi="Times New Roman" w:cs="Times New Roman"/>
          <w:sz w:val="24"/>
          <w:szCs w:val="24"/>
        </w:rPr>
        <w:t>Conference Hall.</w:t>
      </w:r>
    </w:p>
    <w:p w:rsidR="00713073" w:rsidRDefault="00713073" w:rsidP="000545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Chief Guest for the event was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Lalitha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Director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Dasha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Food Products &amp; Managing Director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Associates.</w:t>
      </w:r>
    </w:p>
    <w:p w:rsidR="00713073" w:rsidRDefault="00713073" w:rsidP="000545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Mrs.Deepa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Muthukumaraswamy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Founder Some More Foods Private Limited, </w:t>
      </w:r>
      <w:proofErr w:type="spellStart"/>
      <w:r>
        <w:rPr>
          <w:rFonts w:ascii="Times New Roman" w:hAnsi="Times New Roman" w:cs="Times New Roman"/>
          <w:sz w:val="24"/>
          <w:szCs w:val="24"/>
        </w:rPr>
        <w:t>Avinashi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830" w:rsidRPr="00DD43F7" w:rsidRDefault="00713073" w:rsidP="000545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283" w:rsidRPr="00DD4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session started with </w:t>
      </w:r>
      <w:r w:rsidR="0084183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prayer song. </w:t>
      </w:r>
      <w:proofErr w:type="spellStart"/>
      <w:r>
        <w:rPr>
          <w:rFonts w:ascii="Times New Roman" w:hAnsi="Times New Roman" w:cs="Times New Roman"/>
          <w:sz w:val="24"/>
          <w:szCs w:val="24"/>
        </w:rPr>
        <w:t>Dr.S.Punitha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Devi, Head Department of BBACA welcomed the gathering.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Dr.Lalitha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Ramaswamy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Head Department of Clinical Nutrition </w:t>
      </w:r>
      <w:r w:rsidR="00A83DC7">
        <w:rPr>
          <w:rFonts w:ascii="Times New Roman" w:hAnsi="Times New Roman" w:cs="Times New Roman"/>
          <w:sz w:val="24"/>
          <w:szCs w:val="24"/>
        </w:rPr>
        <w:t xml:space="preserve">started the session with short introduction of the guest and spoke about the importance of taking millets in our day to day life. </w:t>
      </w:r>
    </w:p>
    <w:p w:rsidR="00842116" w:rsidRDefault="00A83DC7" w:rsidP="009E1C3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proofErr w:type="spellStart"/>
      <w:r>
        <w:rPr>
          <w:rFonts w:ascii="Times New Roman" w:hAnsi="Times New Roman" w:cs="Times New Roman"/>
        </w:rPr>
        <w:t>Dharshini</w:t>
      </w:r>
      <w:proofErr w:type="spellEnd"/>
      <w:r>
        <w:rPr>
          <w:rFonts w:ascii="Times New Roman" w:hAnsi="Times New Roman" w:cs="Times New Roman"/>
        </w:rPr>
        <w:t xml:space="preserve"> of II BBA </w:t>
      </w:r>
      <w:proofErr w:type="gramStart"/>
      <w:r>
        <w:rPr>
          <w:rFonts w:ascii="Times New Roman" w:hAnsi="Times New Roman" w:cs="Times New Roman"/>
        </w:rPr>
        <w:t>CA,</w:t>
      </w:r>
      <w:proofErr w:type="gramEnd"/>
      <w:r>
        <w:rPr>
          <w:rFonts w:ascii="Times New Roman" w:hAnsi="Times New Roman" w:cs="Times New Roman"/>
        </w:rPr>
        <w:t xml:space="preserve"> introduced the guest of </w:t>
      </w:r>
      <w:proofErr w:type="spellStart"/>
      <w:r>
        <w:rPr>
          <w:rFonts w:ascii="Times New Roman" w:hAnsi="Times New Roman" w:cs="Times New Roman"/>
        </w:rPr>
        <w:t>honour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Mrs.Lalitha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Rajan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A83DC7" w:rsidRPr="00104D41" w:rsidRDefault="00A83DC7" w:rsidP="009E1C3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Mrs. </w:t>
      </w:r>
      <w:proofErr w:type="spellStart"/>
      <w:r>
        <w:rPr>
          <w:rFonts w:ascii="Times New Roman" w:hAnsi="Times New Roman" w:cs="Times New Roman"/>
        </w:rPr>
        <w:t>Lalitha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Rajan</w:t>
      </w:r>
      <w:proofErr w:type="spellEnd"/>
      <w:r>
        <w:rPr>
          <w:rFonts w:ascii="Times New Roman" w:hAnsi="Times New Roman" w:cs="Times New Roman"/>
        </w:rPr>
        <w:t xml:space="preserve">, spoke on the topic “Millets Marvels Exploring- Opportunities in Sprouted </w:t>
      </w:r>
      <w:r w:rsidR="00104D41">
        <w:rPr>
          <w:rFonts w:ascii="Times New Roman" w:hAnsi="Times New Roman" w:cs="Times New Roman"/>
        </w:rPr>
        <w:t xml:space="preserve">– Healthy Eating Ventures” </w:t>
      </w:r>
      <w:r w:rsidR="00104D41" w:rsidRPr="00104D41">
        <w:rPr>
          <w:rFonts w:ascii="Times New Roman" w:hAnsi="Times New Roman" w:cs="Times New Roman"/>
          <w:color w:val="000000" w:themeColor="text1"/>
        </w:rPr>
        <w:t xml:space="preserve">She </w:t>
      </w:r>
      <w:r w:rsidR="00104D41" w:rsidRPr="00104D41">
        <w:rPr>
          <w:rFonts w:ascii="Times New Roman" w:hAnsi="Times New Roman" w:cs="Times New Roman"/>
          <w:color w:val="000000" w:themeColor="text1"/>
          <w:shd w:val="clear" w:color="auto" w:fill="F7F7F8"/>
        </w:rPr>
        <w:t>emphasis on nutrition, sustainab</w:t>
      </w:r>
      <w:r w:rsidR="00104D41">
        <w:rPr>
          <w:rFonts w:ascii="Times New Roman" w:hAnsi="Times New Roman" w:cs="Times New Roman"/>
          <w:color w:val="000000" w:themeColor="text1"/>
          <w:shd w:val="clear" w:color="auto" w:fill="F7F7F8"/>
        </w:rPr>
        <w:t xml:space="preserve">ility, and climate resilience and its </w:t>
      </w:r>
      <w:r w:rsidR="00104D41" w:rsidRPr="00104D41">
        <w:rPr>
          <w:rFonts w:ascii="Times New Roman" w:hAnsi="Times New Roman" w:cs="Times New Roman"/>
          <w:color w:val="000000" w:themeColor="text1"/>
          <w:shd w:val="clear" w:color="auto" w:fill="F7F7F8"/>
        </w:rPr>
        <w:t>contribut</w:t>
      </w:r>
      <w:r w:rsidR="00104D41">
        <w:rPr>
          <w:rFonts w:ascii="Times New Roman" w:hAnsi="Times New Roman" w:cs="Times New Roman"/>
          <w:color w:val="000000" w:themeColor="text1"/>
          <w:shd w:val="clear" w:color="auto" w:fill="F7F7F8"/>
        </w:rPr>
        <w:t>ion</w:t>
      </w:r>
      <w:r w:rsidR="00104D41" w:rsidRPr="00104D41">
        <w:rPr>
          <w:rFonts w:ascii="Times New Roman" w:hAnsi="Times New Roman" w:cs="Times New Roman"/>
          <w:color w:val="000000" w:themeColor="text1"/>
          <w:shd w:val="clear" w:color="auto" w:fill="F7F7F8"/>
        </w:rPr>
        <w:t xml:space="preserve"> to increased interest in millet cultivation, processing, and consumption.</w:t>
      </w:r>
      <w:r w:rsidR="005D22E2">
        <w:rPr>
          <w:rFonts w:ascii="Times New Roman" w:hAnsi="Times New Roman" w:cs="Times New Roman"/>
          <w:color w:val="000000" w:themeColor="text1"/>
          <w:shd w:val="clear" w:color="auto" w:fill="F7F7F8"/>
        </w:rPr>
        <w:t xml:space="preserve"> She also insisted on sprouting of millets and consuming it. </w:t>
      </w:r>
    </w:p>
    <w:p w:rsidR="00A127A0" w:rsidRDefault="005D22E2" w:rsidP="003022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Mrs.Deepa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Muthukumaraswamy</w:t>
      </w:r>
      <w:proofErr w:type="spellEnd"/>
      <w:r>
        <w:rPr>
          <w:rFonts w:ascii="Times New Roman" w:hAnsi="Times New Roman" w:cs="Times New Roman"/>
          <w:sz w:val="24"/>
          <w:szCs w:val="24"/>
        </w:rPr>
        <w:t>, spoke on topic “Opportunities in Food Enterprises”. S</w:t>
      </w:r>
      <w:r w:rsidR="00841832">
        <w:rPr>
          <w:rFonts w:ascii="Times New Roman" w:hAnsi="Times New Roman" w:cs="Times New Roman"/>
          <w:sz w:val="24"/>
          <w:szCs w:val="24"/>
        </w:rPr>
        <w:t>he shared her journey on how she started her own venture</w:t>
      </w:r>
      <w:r w:rsidR="000B3E92">
        <w:rPr>
          <w:rFonts w:ascii="Times New Roman" w:hAnsi="Times New Roman" w:cs="Times New Roman"/>
          <w:sz w:val="24"/>
          <w:szCs w:val="24"/>
        </w:rPr>
        <w:t>, Some</w:t>
      </w:r>
      <w:r>
        <w:rPr>
          <w:rFonts w:ascii="Times New Roman" w:hAnsi="Times New Roman" w:cs="Times New Roman"/>
          <w:sz w:val="24"/>
          <w:szCs w:val="24"/>
        </w:rPr>
        <w:t xml:space="preserve"> More Foods Private Limited and also the opportunities in </w:t>
      </w:r>
      <w:r w:rsidR="009309C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food industry, financial assistance provided by the government for startups</w:t>
      </w:r>
      <w:r w:rsidR="006805A1">
        <w:rPr>
          <w:rFonts w:ascii="Times New Roman" w:hAnsi="Times New Roman" w:cs="Times New Roman"/>
          <w:sz w:val="24"/>
          <w:szCs w:val="24"/>
        </w:rPr>
        <w:t xml:space="preserve">, </w:t>
      </w:r>
      <w:r w:rsidR="00841832">
        <w:rPr>
          <w:rFonts w:ascii="Times New Roman" w:hAnsi="Times New Roman" w:cs="Times New Roman"/>
          <w:sz w:val="24"/>
          <w:szCs w:val="24"/>
        </w:rPr>
        <w:t xml:space="preserve">and </w:t>
      </w:r>
      <w:r w:rsidR="006805A1">
        <w:rPr>
          <w:rFonts w:ascii="Times New Roman" w:hAnsi="Times New Roman" w:cs="Times New Roman"/>
          <w:sz w:val="24"/>
          <w:szCs w:val="24"/>
        </w:rPr>
        <w:t>t</w:t>
      </w:r>
      <w:r w:rsidR="00107F20">
        <w:rPr>
          <w:rFonts w:ascii="Times New Roman" w:hAnsi="Times New Roman" w:cs="Times New Roman"/>
          <w:sz w:val="24"/>
          <w:szCs w:val="24"/>
        </w:rPr>
        <w:t xml:space="preserve">he </w:t>
      </w:r>
      <w:r w:rsidR="006805A1">
        <w:rPr>
          <w:rFonts w:ascii="Times New Roman" w:hAnsi="Times New Roman" w:cs="Times New Roman"/>
          <w:sz w:val="24"/>
          <w:szCs w:val="24"/>
        </w:rPr>
        <w:t>i</w:t>
      </w:r>
      <w:r w:rsidR="00107F20">
        <w:rPr>
          <w:rFonts w:ascii="Times New Roman" w:hAnsi="Times New Roman" w:cs="Times New Roman"/>
          <w:sz w:val="24"/>
          <w:szCs w:val="24"/>
        </w:rPr>
        <w:t xml:space="preserve">nstitutions </w:t>
      </w:r>
      <w:r w:rsidR="00471291">
        <w:rPr>
          <w:rFonts w:ascii="Times New Roman" w:hAnsi="Times New Roman" w:cs="Times New Roman"/>
          <w:sz w:val="24"/>
          <w:szCs w:val="24"/>
        </w:rPr>
        <w:t xml:space="preserve">which </w:t>
      </w:r>
      <w:r w:rsidR="00841832">
        <w:rPr>
          <w:rFonts w:ascii="Times New Roman" w:hAnsi="Times New Roman" w:cs="Times New Roman"/>
          <w:sz w:val="24"/>
          <w:szCs w:val="24"/>
        </w:rPr>
        <w:t xml:space="preserve">provide training programs for </w:t>
      </w:r>
      <w:r w:rsidR="00471291">
        <w:rPr>
          <w:rFonts w:ascii="Times New Roman" w:hAnsi="Times New Roman" w:cs="Times New Roman"/>
          <w:sz w:val="24"/>
          <w:szCs w:val="24"/>
        </w:rPr>
        <w:t xml:space="preserve">start ups. </w:t>
      </w:r>
    </w:p>
    <w:p w:rsidR="006805A1" w:rsidRPr="00302239" w:rsidRDefault="006805A1" w:rsidP="0030223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The session was very interesting, </w:t>
      </w:r>
      <w:r w:rsidR="005C190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session ended wit</w:t>
      </w:r>
      <w:r w:rsidR="004C44BF">
        <w:rPr>
          <w:rFonts w:ascii="Times New Roman" w:hAnsi="Times New Roman" w:cs="Times New Roman"/>
          <w:sz w:val="24"/>
          <w:szCs w:val="24"/>
        </w:rPr>
        <w:t xml:space="preserve">h </w:t>
      </w:r>
      <w:r w:rsidR="00841832">
        <w:rPr>
          <w:rFonts w:ascii="Times New Roman" w:hAnsi="Times New Roman" w:cs="Times New Roman"/>
          <w:sz w:val="24"/>
          <w:szCs w:val="24"/>
        </w:rPr>
        <w:t xml:space="preserve">a </w:t>
      </w:r>
      <w:r w:rsidR="004C44BF">
        <w:rPr>
          <w:rFonts w:ascii="Times New Roman" w:hAnsi="Times New Roman" w:cs="Times New Roman"/>
          <w:sz w:val="24"/>
          <w:szCs w:val="24"/>
        </w:rPr>
        <w:t xml:space="preserve">vote of thanks by </w:t>
      </w:r>
      <w:proofErr w:type="spellStart"/>
      <w:r w:rsidR="004C44BF">
        <w:rPr>
          <w:rFonts w:ascii="Times New Roman" w:hAnsi="Times New Roman" w:cs="Times New Roman"/>
          <w:sz w:val="24"/>
          <w:szCs w:val="24"/>
        </w:rPr>
        <w:t>Mrs.Aruna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Assistant Professor, </w:t>
      </w:r>
      <w:r w:rsidR="005C190C">
        <w:rPr>
          <w:rFonts w:ascii="Times New Roman" w:hAnsi="Times New Roman" w:cs="Times New Roman"/>
          <w:sz w:val="24"/>
          <w:szCs w:val="24"/>
        </w:rPr>
        <w:t>and Department</w:t>
      </w:r>
      <w:r>
        <w:rPr>
          <w:rFonts w:ascii="Times New Roman" w:hAnsi="Times New Roman" w:cs="Times New Roman"/>
          <w:sz w:val="24"/>
          <w:szCs w:val="24"/>
        </w:rPr>
        <w:t xml:space="preserve"> of Clinical Nutrition. </w:t>
      </w:r>
    </w:p>
    <w:p w:rsidR="004E5C7B" w:rsidRDefault="006805A1" w:rsidP="0030223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829300" cy="4248150"/>
            <wp:effectExtent l="19050" t="0" r="0" b="0"/>
            <wp:docPr id="2" name="Picture 1" descr="D:\GENERAL\Dept Functions\Photos\2023 - 2024\INTERNATIONAL MILLETS\prem\WhatsApp Image 2023-08-09 at 1.49.0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NERAL\Dept Functions\Photos\2023 - 2024\INTERNATIONAL MILLETS\prem\WhatsApp Image 2023-08-09 at 1.49.06 P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E1B" w:rsidRDefault="004C44BF" w:rsidP="00834D3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10200" cy="3552825"/>
            <wp:effectExtent l="19050" t="0" r="0" b="0"/>
            <wp:docPr id="1" name="Picture 1" descr="D:\GENERAL\Dept Functions\Photos\2023 - 2024\INTERNATIONAL MILLETS\Vignesh\WhatsApp Image 2023-08-09 at 1.53.1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NERAL\Dept Functions\Photos\2023 - 2024\INTERNATIONAL MILLETS\Vignesh\WhatsApp Image 2023-08-09 at 1.53.11 PM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025" cy="355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66" w:rsidRDefault="006805A1" w:rsidP="00834D3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848350" cy="3930789"/>
            <wp:effectExtent l="19050" t="0" r="0" b="0"/>
            <wp:docPr id="3" name="Picture 2" descr="D:\GENERAL\Dept Functions\Photos\2023 - 2024\INTERNATIONAL MILLETS\prem\WhatsApp Image 2023-08-09 at 1.49.06 PM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ENERAL\Dept Functions\Photos\2023 - 2024\INTERNATIONAL MILLETS\prem\WhatsApp Image 2023-08-09 at 1.49.06 PM (7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033" cy="393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5A1" w:rsidRDefault="006805A1" w:rsidP="00834D3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47529" cy="3931920"/>
            <wp:effectExtent l="19050" t="0" r="0" b="0"/>
            <wp:docPr id="6" name="Picture 3" descr="D:\GENERAL\Dept Functions\Photos\2023 - 2024\INTERNATIONAL MILLETS\prem\WhatsApp Image 2023-08-09 at 1.49.06 PM (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GENERAL\Dept Functions\Photos\2023 - 2024\INTERNATIONAL MILLETS\prem\WhatsApp Image 2023-08-09 at 1.49.06 PM (8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529" cy="393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05A1" w:rsidSect="00454E1B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3D0D"/>
    <w:rsid w:val="0002169C"/>
    <w:rsid w:val="00043D0D"/>
    <w:rsid w:val="0005456B"/>
    <w:rsid w:val="000B3E92"/>
    <w:rsid w:val="00104D41"/>
    <w:rsid w:val="00107F20"/>
    <w:rsid w:val="00123EC4"/>
    <w:rsid w:val="00184CEC"/>
    <w:rsid w:val="001963F9"/>
    <w:rsid w:val="001C3585"/>
    <w:rsid w:val="001D6F3A"/>
    <w:rsid w:val="00287BEB"/>
    <w:rsid w:val="00302239"/>
    <w:rsid w:val="003E5BF5"/>
    <w:rsid w:val="00423420"/>
    <w:rsid w:val="00451D2A"/>
    <w:rsid w:val="00454E1B"/>
    <w:rsid w:val="00471291"/>
    <w:rsid w:val="004C44BF"/>
    <w:rsid w:val="004E5C7B"/>
    <w:rsid w:val="00510B22"/>
    <w:rsid w:val="0052325C"/>
    <w:rsid w:val="0056464B"/>
    <w:rsid w:val="0056684E"/>
    <w:rsid w:val="005C190C"/>
    <w:rsid w:val="005D22E2"/>
    <w:rsid w:val="006805A1"/>
    <w:rsid w:val="00690283"/>
    <w:rsid w:val="00713073"/>
    <w:rsid w:val="00760465"/>
    <w:rsid w:val="0079312D"/>
    <w:rsid w:val="007C23C6"/>
    <w:rsid w:val="007E341D"/>
    <w:rsid w:val="00834D35"/>
    <w:rsid w:val="00835168"/>
    <w:rsid w:val="00841832"/>
    <w:rsid w:val="00842116"/>
    <w:rsid w:val="00860F89"/>
    <w:rsid w:val="008C6FE0"/>
    <w:rsid w:val="008E3830"/>
    <w:rsid w:val="00902466"/>
    <w:rsid w:val="0090774E"/>
    <w:rsid w:val="0092626C"/>
    <w:rsid w:val="009309CA"/>
    <w:rsid w:val="00974EAF"/>
    <w:rsid w:val="009E1C35"/>
    <w:rsid w:val="00A127A0"/>
    <w:rsid w:val="00A22D09"/>
    <w:rsid w:val="00A41D53"/>
    <w:rsid w:val="00A83DC7"/>
    <w:rsid w:val="00AE59EE"/>
    <w:rsid w:val="00AF4654"/>
    <w:rsid w:val="00B63898"/>
    <w:rsid w:val="00C96697"/>
    <w:rsid w:val="00DD43F7"/>
    <w:rsid w:val="00EC193D"/>
    <w:rsid w:val="00EC50AD"/>
    <w:rsid w:val="00FE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C7B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</dc:creator>
  <cp:lastModifiedBy>BBA</cp:lastModifiedBy>
  <cp:revision>16</cp:revision>
  <dcterms:created xsi:type="dcterms:W3CDTF">2023-08-05T16:07:00Z</dcterms:created>
  <dcterms:modified xsi:type="dcterms:W3CDTF">2023-08-12T15:47:00Z</dcterms:modified>
</cp:coreProperties>
</file>