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0F4" w:rsidRDefault="00B070F4" w:rsidP="00DC4BC9">
      <w:pPr>
        <w:pStyle w:val="NoSpacing"/>
        <w:tabs>
          <w:tab w:val="left" w:pos="3330"/>
        </w:tabs>
        <w:ind w:left="-360" w:firstLine="36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ACC86C2" wp14:editId="735A9990">
            <wp:extent cx="1295400" cy="1162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4BC9" w:rsidRPr="00DC4BC9">
        <w:rPr>
          <w:noProof/>
        </w:rPr>
        <w:t xml:space="preserve"> </w:t>
      </w:r>
      <w:r w:rsidR="00DC4BC9">
        <w:t xml:space="preserve">                                                                                                           </w:t>
      </w:r>
      <w:r w:rsidR="00DC4BC9" w:rsidRPr="00DC4BC9">
        <w:rPr>
          <w:noProof/>
          <w:lang w:val="en-IN"/>
        </w:rPr>
        <w:drawing>
          <wp:inline distT="0" distB="0" distL="0" distR="0">
            <wp:extent cx="952500" cy="1200150"/>
            <wp:effectExtent l="0" t="0" r="0" b="0"/>
            <wp:docPr id="2" name="Picture 2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F4" w:rsidRPr="00DC4BC9" w:rsidRDefault="00B070F4" w:rsidP="00B070F4">
      <w:pPr>
        <w:pStyle w:val="NoSpacing"/>
        <w:ind w:left="-360" w:firstLine="36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C4B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KONGUNADU ARTS AND SCIENCE COLLEGE</w:t>
      </w:r>
    </w:p>
    <w:p w:rsidR="00B070F4" w:rsidRPr="00DC4BC9" w:rsidRDefault="00B070F4" w:rsidP="00B070F4">
      <w:pPr>
        <w:pStyle w:val="NoSpacing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C4BC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(Autonomous)</w:t>
      </w:r>
    </w:p>
    <w:p w:rsidR="00B070F4" w:rsidRPr="00DC4BC9" w:rsidRDefault="00B070F4" w:rsidP="00B070F4">
      <w:pPr>
        <w:pStyle w:val="NoSpacing"/>
        <w:ind w:left="1440" w:firstLine="72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C4B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Re-accredited by NAAC with ‘A+’ Grade (4</w:t>
      </w:r>
      <w:r w:rsidRPr="00DC4BC9">
        <w:rPr>
          <w:rFonts w:ascii="Times New Roman" w:hAnsi="Times New Roman" w:cs="Times New Roman"/>
          <w:bCs/>
          <w:color w:val="000000" w:themeColor="text1"/>
          <w:sz w:val="28"/>
          <w:szCs w:val="28"/>
          <w:vertAlign w:val="superscript"/>
        </w:rPr>
        <w:t>th</w:t>
      </w:r>
      <w:r w:rsidRPr="00DC4B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Cycle)</w:t>
      </w:r>
    </w:p>
    <w:p w:rsidR="00B070F4" w:rsidRPr="00DC4BC9" w:rsidRDefault="00B070F4" w:rsidP="00B070F4">
      <w:pPr>
        <w:pStyle w:val="NoSpacing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C4BC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College of Excellence (UGC)</w:t>
      </w:r>
    </w:p>
    <w:p w:rsidR="00B070F4" w:rsidRPr="00DC4BC9" w:rsidRDefault="00B070F4" w:rsidP="00B070F4">
      <w:pPr>
        <w:pStyle w:val="NoSpacing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C4BC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52</w:t>
      </w:r>
      <w:r w:rsidRPr="00DC4BC9">
        <w:rPr>
          <w:rFonts w:ascii="Times New Roman" w:hAnsi="Times New Roman" w:cs="Times New Roman"/>
          <w:i/>
          <w:color w:val="000000" w:themeColor="text1"/>
          <w:sz w:val="28"/>
          <w:szCs w:val="28"/>
          <w:vertAlign w:val="superscript"/>
        </w:rPr>
        <w:t>nd</w:t>
      </w:r>
      <w:r w:rsidRPr="00DC4BC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Rank among Colleges </w:t>
      </w:r>
      <w:proofErr w:type="gramStart"/>
      <w:r w:rsidRPr="00DC4BC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in  NIRF</w:t>
      </w:r>
      <w:proofErr w:type="gramEnd"/>
      <w:r w:rsidRPr="00DC4BC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2024</w:t>
      </w:r>
    </w:p>
    <w:p w:rsidR="00B070F4" w:rsidRPr="00DC4BC9" w:rsidRDefault="00B070F4" w:rsidP="00B070F4">
      <w:pPr>
        <w:pStyle w:val="NoSpacing"/>
        <w:ind w:left="-360" w:firstLine="36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C4BC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COIMBATORE - 641 029</w:t>
      </w:r>
    </w:p>
    <w:p w:rsidR="00B070F4" w:rsidRPr="00DC4BC9" w:rsidRDefault="00B070F4" w:rsidP="00B070F4">
      <w:pPr>
        <w:pStyle w:val="NoSpacing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070F4" w:rsidRPr="00DC4BC9" w:rsidRDefault="00B070F4" w:rsidP="00B070F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C4BC9">
        <w:rPr>
          <w:rFonts w:ascii="Times New Roman" w:hAnsi="Times New Roman" w:cs="Times New Roman"/>
          <w:b/>
          <w:bCs/>
          <w:i/>
          <w:sz w:val="28"/>
          <w:szCs w:val="28"/>
        </w:rPr>
        <w:t>DEPARTMENT OF BUSINESS ADMINISTRATION [CA</w:t>
      </w:r>
      <w:r w:rsidRPr="00DC4BC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070F4" w:rsidRPr="00ED5F3F" w:rsidRDefault="00B070F4" w:rsidP="00B070F4">
      <w:pPr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ED5F3F">
        <w:rPr>
          <w:rFonts w:ascii="Times New Roman" w:hAnsi="Times New Roman" w:cs="Times New Roman"/>
          <w:sz w:val="44"/>
          <w:szCs w:val="44"/>
          <w:u w:val="single"/>
        </w:rPr>
        <w:t>“</w:t>
      </w:r>
      <w:r>
        <w:rPr>
          <w:rFonts w:ascii="Times New Roman" w:hAnsi="Times New Roman" w:cs="Times New Roman"/>
          <w:sz w:val="44"/>
          <w:szCs w:val="44"/>
          <w:u w:val="single"/>
        </w:rPr>
        <w:t>MARKETING BONANZA</w:t>
      </w:r>
      <w:r w:rsidRPr="00ED5F3F">
        <w:rPr>
          <w:rFonts w:ascii="Times New Roman" w:hAnsi="Times New Roman" w:cs="Times New Roman"/>
          <w:sz w:val="44"/>
          <w:szCs w:val="44"/>
          <w:u w:val="single"/>
        </w:rPr>
        <w:t>”</w:t>
      </w:r>
    </w:p>
    <w:p w:rsidR="00B070F4" w:rsidRPr="00B070F4" w:rsidRDefault="00B070F4" w:rsidP="00B070F4">
      <w:pPr>
        <w:jc w:val="both"/>
        <w:rPr>
          <w:rFonts w:ascii="Times New Roman" w:hAnsi="Times New Roman" w:cs="Times New Roman"/>
          <w:sz w:val="24"/>
          <w:szCs w:val="24"/>
        </w:rPr>
      </w:pPr>
      <w:r w:rsidRPr="00B070F4">
        <w:rPr>
          <w:rFonts w:ascii="Times New Roman" w:hAnsi="Times New Roman" w:cs="Times New Roman"/>
          <w:sz w:val="24"/>
          <w:szCs w:val="24"/>
        </w:rPr>
        <w:t xml:space="preserve">The Department of BBA- CA Organized a Marketing Bonanza held on 3rd February 2025 at the conference hall, which was an impressive showcase of the talents and creativity of budding management professionals. The event was inaugurated by </w:t>
      </w:r>
      <w:proofErr w:type="spellStart"/>
      <w:r w:rsidRPr="00B070F4">
        <w:rPr>
          <w:rFonts w:ascii="Times New Roman" w:hAnsi="Times New Roman" w:cs="Times New Roman"/>
          <w:sz w:val="24"/>
          <w:szCs w:val="24"/>
        </w:rPr>
        <w:t>Dr.</w:t>
      </w:r>
      <w:proofErr w:type="gramStart"/>
      <w:r w:rsidR="00DC4BC9">
        <w:rPr>
          <w:rFonts w:ascii="Times New Roman" w:hAnsi="Times New Roman" w:cs="Times New Roman"/>
          <w:sz w:val="24"/>
          <w:szCs w:val="24"/>
        </w:rPr>
        <w:t>V.</w:t>
      </w:r>
      <w:r w:rsidRPr="00B070F4">
        <w:rPr>
          <w:rFonts w:ascii="Times New Roman" w:hAnsi="Times New Roman" w:cs="Times New Roman"/>
          <w:sz w:val="24"/>
          <w:szCs w:val="24"/>
        </w:rPr>
        <w:t>Sangeetha</w:t>
      </w:r>
      <w:proofErr w:type="spellEnd"/>
      <w:proofErr w:type="gramEnd"/>
      <w:r w:rsidRPr="00B070F4">
        <w:rPr>
          <w:rFonts w:ascii="Times New Roman" w:hAnsi="Times New Roman" w:cs="Times New Roman"/>
          <w:sz w:val="24"/>
          <w:szCs w:val="24"/>
        </w:rPr>
        <w:t xml:space="preserve">, Principal, </w:t>
      </w:r>
      <w:proofErr w:type="spellStart"/>
      <w:r w:rsidRPr="00B070F4">
        <w:rPr>
          <w:rFonts w:ascii="Times New Roman" w:hAnsi="Times New Roman" w:cs="Times New Roman"/>
          <w:sz w:val="24"/>
          <w:szCs w:val="24"/>
        </w:rPr>
        <w:t>Dr.</w:t>
      </w:r>
      <w:r w:rsidR="00DC4BC9">
        <w:rPr>
          <w:rFonts w:ascii="Times New Roman" w:hAnsi="Times New Roman" w:cs="Times New Roman"/>
          <w:sz w:val="24"/>
          <w:szCs w:val="24"/>
        </w:rPr>
        <w:t>V.</w:t>
      </w:r>
      <w:r w:rsidRPr="00B070F4">
        <w:rPr>
          <w:rFonts w:ascii="Times New Roman" w:hAnsi="Times New Roman" w:cs="Times New Roman"/>
          <w:sz w:val="24"/>
          <w:szCs w:val="24"/>
        </w:rPr>
        <w:t>Kokilavani</w:t>
      </w:r>
      <w:proofErr w:type="spellEnd"/>
      <w:r w:rsidRPr="00B070F4">
        <w:rPr>
          <w:rFonts w:ascii="Times New Roman" w:hAnsi="Times New Roman" w:cs="Times New Roman"/>
          <w:sz w:val="24"/>
          <w:szCs w:val="24"/>
        </w:rPr>
        <w:t xml:space="preserve">, Controller of Examination, </w:t>
      </w:r>
      <w:proofErr w:type="spellStart"/>
      <w:r w:rsidRPr="00B070F4">
        <w:rPr>
          <w:rFonts w:ascii="Times New Roman" w:hAnsi="Times New Roman" w:cs="Times New Roman"/>
          <w:sz w:val="24"/>
          <w:szCs w:val="24"/>
        </w:rPr>
        <w:t>Dr.</w:t>
      </w:r>
      <w:r w:rsidR="00DC4BC9">
        <w:rPr>
          <w:rFonts w:ascii="Times New Roman" w:hAnsi="Times New Roman" w:cs="Times New Roman"/>
          <w:sz w:val="24"/>
          <w:szCs w:val="24"/>
        </w:rPr>
        <w:t>K.</w:t>
      </w:r>
      <w:r w:rsidRPr="00B070F4">
        <w:rPr>
          <w:rFonts w:ascii="Times New Roman" w:hAnsi="Times New Roman" w:cs="Times New Roman"/>
          <w:sz w:val="24"/>
          <w:szCs w:val="24"/>
        </w:rPr>
        <w:t>Sumangala</w:t>
      </w:r>
      <w:proofErr w:type="spellEnd"/>
      <w:r w:rsidRPr="00B070F4">
        <w:rPr>
          <w:rFonts w:ascii="Times New Roman" w:hAnsi="Times New Roman" w:cs="Times New Roman"/>
          <w:sz w:val="24"/>
          <w:szCs w:val="24"/>
        </w:rPr>
        <w:t>, Academic Coordinator and by all the HODs of Commerce and Management</w:t>
      </w:r>
      <w:r w:rsidR="00DC4BC9">
        <w:rPr>
          <w:rFonts w:ascii="Times New Roman" w:hAnsi="Times New Roman" w:cs="Times New Roman"/>
          <w:sz w:val="24"/>
          <w:szCs w:val="24"/>
        </w:rPr>
        <w:t>,</w:t>
      </w:r>
      <w:r w:rsidRPr="00B070F4">
        <w:rPr>
          <w:rFonts w:ascii="Times New Roman" w:hAnsi="Times New Roman" w:cs="Times New Roman"/>
          <w:sz w:val="24"/>
          <w:szCs w:val="24"/>
        </w:rPr>
        <w:t xml:space="preserve"> Nearly 4500 students </w:t>
      </w:r>
      <w:r w:rsidR="00DC4BC9">
        <w:rPr>
          <w:rFonts w:ascii="Times New Roman" w:hAnsi="Times New Roman" w:cs="Times New Roman"/>
          <w:sz w:val="24"/>
          <w:szCs w:val="24"/>
        </w:rPr>
        <w:t>from</w:t>
      </w:r>
      <w:r w:rsidRPr="00B070F4">
        <w:rPr>
          <w:rFonts w:ascii="Times New Roman" w:hAnsi="Times New Roman" w:cs="Times New Roman"/>
          <w:sz w:val="24"/>
          <w:szCs w:val="24"/>
        </w:rPr>
        <w:t xml:space="preserve"> various departments, 250 Teaching faculty members and 200 non–teaching faculty members visited the stalls. </w:t>
      </w:r>
    </w:p>
    <w:p w:rsidR="00B070F4" w:rsidRPr="00B070F4" w:rsidRDefault="00B070F4" w:rsidP="00B070F4">
      <w:pPr>
        <w:jc w:val="both"/>
        <w:rPr>
          <w:rFonts w:ascii="Times New Roman" w:hAnsi="Times New Roman" w:cs="Times New Roman"/>
          <w:sz w:val="24"/>
          <w:szCs w:val="24"/>
        </w:rPr>
      </w:pPr>
      <w:r w:rsidRPr="00B070F4">
        <w:rPr>
          <w:rFonts w:ascii="Times New Roman" w:hAnsi="Times New Roman" w:cs="Times New Roman"/>
          <w:sz w:val="24"/>
          <w:szCs w:val="24"/>
        </w:rPr>
        <w:t xml:space="preserve"> The event aimed to provide a platform for students to apply their marketing knowledge, gain practical experience, and connect with industry professionals. The Expo featured a diverse range of exhibits from students, including marketing campaigns, food stalls fun games etc. The students gained practical marketing skills by planning, organizing, and executing the event.</w:t>
      </w:r>
    </w:p>
    <w:p w:rsidR="0094331F" w:rsidRDefault="00B070F4" w:rsidP="00B070F4">
      <w:pPr>
        <w:jc w:val="both"/>
        <w:rPr>
          <w:rFonts w:ascii="Times New Roman" w:hAnsi="Times New Roman" w:cs="Times New Roman"/>
          <w:sz w:val="24"/>
          <w:szCs w:val="24"/>
        </w:rPr>
      </w:pPr>
      <w:r w:rsidRPr="00B070F4">
        <w:rPr>
          <w:rFonts w:ascii="Times New Roman" w:hAnsi="Times New Roman" w:cs="Times New Roman"/>
          <w:sz w:val="24"/>
          <w:szCs w:val="24"/>
        </w:rPr>
        <w:t>The event was a resounding success, demonstrating the dedication, creativity, and potential of students.</w:t>
      </w:r>
    </w:p>
    <w:p w:rsidR="0030173F" w:rsidRDefault="0030173F" w:rsidP="00B070F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173F" w:rsidRDefault="0030173F" w:rsidP="0030173F">
      <w:pPr>
        <w:pStyle w:val="NormalWeb"/>
      </w:pPr>
      <w:r>
        <w:rPr>
          <w:noProof/>
        </w:rPr>
        <w:lastRenderedPageBreak/>
        <w:drawing>
          <wp:inline distT="0" distB="0" distL="0" distR="0" wp14:anchorId="0403D555" wp14:editId="019364D5">
            <wp:extent cx="6267450" cy="6305550"/>
            <wp:effectExtent l="0" t="0" r="0" b="0"/>
            <wp:docPr id="3" name="Picture 3" descr="C:\Users\BBA - CA\AppData\Local\Packages\Microsoft.Windows.Photos_8wekyb3d8bbwe\TempState\ShareServiceTempFolder\IMG_2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A - CA\AppData\Local\Packages\Microsoft.Windows.Photos_8wekyb3d8bbwe\TempState\ShareServiceTempFolder\IMG_259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4052" w:rsidRDefault="00F94052" w:rsidP="00F94052">
      <w:pPr>
        <w:pStyle w:val="NormalWeb"/>
        <w:ind w:right="1890"/>
      </w:pPr>
    </w:p>
    <w:p w:rsidR="00F94052" w:rsidRDefault="00F94052" w:rsidP="00F94052">
      <w:pPr>
        <w:pStyle w:val="NormalWeb"/>
      </w:pPr>
    </w:p>
    <w:p w:rsidR="00F94052" w:rsidRDefault="00F94052" w:rsidP="00F94052">
      <w:pPr>
        <w:pStyle w:val="NormalWeb"/>
      </w:pPr>
    </w:p>
    <w:p w:rsidR="00F94052" w:rsidRPr="00F94052" w:rsidRDefault="00F94052" w:rsidP="00F94052">
      <w:pPr>
        <w:jc w:val="both"/>
        <w:rPr>
          <w:rFonts w:ascii="Times New Roman" w:hAnsi="Times New Roman" w:cs="Times New Roman"/>
          <w:sz w:val="24"/>
          <w:szCs w:val="24"/>
        </w:rPr>
      </w:pPr>
      <w:r w:rsidRPr="00F94052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39765" cy="3514725"/>
            <wp:effectExtent l="0" t="0" r="0" b="9525"/>
            <wp:docPr id="9" name="Picture 9" descr="C:\Users\BBA - CA\Downloads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BA - CA\Downloads\IMG_2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23" cy="352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52" w:rsidRPr="00F94052" w:rsidRDefault="00F94052" w:rsidP="00F940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6B20" w:rsidRPr="00A66B20" w:rsidRDefault="00A66B20" w:rsidP="00A66B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66B20" w:rsidRPr="00A66B20" w:rsidRDefault="00A66B20" w:rsidP="00A66B20">
      <w:pPr>
        <w:jc w:val="both"/>
        <w:rPr>
          <w:rFonts w:ascii="Times New Roman" w:hAnsi="Times New Roman" w:cs="Times New Roman"/>
          <w:sz w:val="24"/>
          <w:szCs w:val="24"/>
        </w:rPr>
      </w:pPr>
      <w:r w:rsidRPr="00A66B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125000" cy="4593749"/>
            <wp:effectExtent l="0" t="0" r="9525" b="0"/>
            <wp:docPr id="12" name="Picture 12" descr="C:\Users\BBA - CA\Downloads\IMG_251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BA - CA\Downloads\IMG_2517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35" cy="460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3F" w:rsidRPr="00B070F4" w:rsidRDefault="0030173F" w:rsidP="00B070F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0173F" w:rsidRPr="00B070F4" w:rsidSect="00DC4BC9">
      <w:pgSz w:w="11906" w:h="16838"/>
      <w:pgMar w:top="450" w:right="65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0F4"/>
    <w:rsid w:val="000E6E2A"/>
    <w:rsid w:val="0030173F"/>
    <w:rsid w:val="008A6047"/>
    <w:rsid w:val="00A66B20"/>
    <w:rsid w:val="00B070F4"/>
    <w:rsid w:val="00BA5D6A"/>
    <w:rsid w:val="00DC4BC9"/>
    <w:rsid w:val="00F2333E"/>
    <w:rsid w:val="00F9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AC9E9"/>
  <w15:chartTrackingRefBased/>
  <w15:docId w15:val="{5669F978-9347-4C1D-84ED-187F9A66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70F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070F4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3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7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BBA - CA</dc:creator>
  <cp:keywords/>
  <dc:description/>
  <cp:lastModifiedBy>BBA - CA</cp:lastModifiedBy>
  <cp:revision>3</cp:revision>
  <dcterms:created xsi:type="dcterms:W3CDTF">2025-02-03T05:53:00Z</dcterms:created>
  <dcterms:modified xsi:type="dcterms:W3CDTF">2025-02-03T10:10:00Z</dcterms:modified>
</cp:coreProperties>
</file>