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2" w:rsidRPr="003529C2" w:rsidRDefault="003529C2" w:rsidP="003529C2">
      <w:pPr>
        <w:pStyle w:val="Default"/>
        <w:spacing w:line="360" w:lineRule="auto"/>
        <w:jc w:val="center"/>
      </w:pPr>
      <w:r w:rsidRPr="003529C2">
        <w:rPr>
          <w:b/>
          <w:bCs/>
        </w:rPr>
        <w:t>KONGUNADU ARTS AND SCIENCE COLLEGE (AUTONOMOUS)</w:t>
      </w:r>
    </w:p>
    <w:p w:rsidR="003529C2" w:rsidRPr="003529C2" w:rsidRDefault="003529C2" w:rsidP="003529C2">
      <w:pPr>
        <w:pStyle w:val="Default"/>
        <w:spacing w:line="360" w:lineRule="auto"/>
        <w:jc w:val="center"/>
      </w:pPr>
      <w:r w:rsidRPr="003529C2">
        <w:t xml:space="preserve">Re-accredited to NAAC </w:t>
      </w:r>
      <w:proofErr w:type="gramStart"/>
      <w:r w:rsidRPr="003529C2">
        <w:t>With</w:t>
      </w:r>
      <w:proofErr w:type="gramEnd"/>
      <w:r w:rsidRPr="003529C2">
        <w:t xml:space="preserve"> “A+” Grade (4th Cycle)</w:t>
      </w:r>
    </w:p>
    <w:p w:rsidR="003529C2" w:rsidRPr="003529C2" w:rsidRDefault="003529C2" w:rsidP="003529C2">
      <w:pPr>
        <w:pStyle w:val="Default"/>
        <w:spacing w:line="360" w:lineRule="auto"/>
        <w:jc w:val="center"/>
      </w:pPr>
      <w:r w:rsidRPr="003529C2">
        <w:t>College of Excellence (UGC)</w:t>
      </w:r>
    </w:p>
    <w:p w:rsidR="003529C2" w:rsidRDefault="003529C2" w:rsidP="003529C2">
      <w:pPr>
        <w:pStyle w:val="Default"/>
        <w:spacing w:line="360" w:lineRule="auto"/>
        <w:jc w:val="center"/>
      </w:pPr>
      <w:proofErr w:type="gramStart"/>
      <w:r w:rsidRPr="003529C2">
        <w:t>Coimbatore – 641 029.</w:t>
      </w:r>
      <w:proofErr w:type="gramEnd"/>
    </w:p>
    <w:p w:rsidR="003529C2" w:rsidRPr="003529C2" w:rsidRDefault="003529C2" w:rsidP="003529C2">
      <w:pPr>
        <w:pStyle w:val="Default"/>
        <w:spacing w:line="360" w:lineRule="auto"/>
        <w:jc w:val="center"/>
      </w:pPr>
    </w:p>
    <w:p w:rsidR="003529C2" w:rsidRPr="003529C2" w:rsidRDefault="003529C2" w:rsidP="003529C2">
      <w:pPr>
        <w:pStyle w:val="Default"/>
        <w:spacing w:line="360" w:lineRule="auto"/>
        <w:jc w:val="center"/>
      </w:pPr>
      <w:r w:rsidRPr="003529C2">
        <w:rPr>
          <w:b/>
          <w:bCs/>
        </w:rPr>
        <w:t xml:space="preserve">DEPARTMENT OF </w:t>
      </w:r>
      <w:r>
        <w:rPr>
          <w:b/>
          <w:bCs/>
        </w:rPr>
        <w:t>BIO</w:t>
      </w:r>
      <w:r w:rsidRPr="003529C2">
        <w:rPr>
          <w:b/>
          <w:bCs/>
        </w:rPr>
        <w:t>CHEMISTRY (PG &amp; RESEARCH)</w:t>
      </w:r>
    </w:p>
    <w:p w:rsidR="003529C2" w:rsidRDefault="003529C2" w:rsidP="003529C2">
      <w:pPr>
        <w:pStyle w:val="Default"/>
        <w:spacing w:line="360" w:lineRule="auto"/>
        <w:jc w:val="center"/>
        <w:rPr>
          <w:b/>
          <w:bCs/>
        </w:rPr>
      </w:pPr>
      <w:r w:rsidRPr="003529C2">
        <w:rPr>
          <w:b/>
          <w:bCs/>
        </w:rPr>
        <w:t xml:space="preserve">PROGRAMME OUTCOMES (PO) OF M.Sc., </w:t>
      </w:r>
      <w:r>
        <w:rPr>
          <w:b/>
          <w:bCs/>
        </w:rPr>
        <w:t>BIOI</w:t>
      </w:r>
      <w:r w:rsidRPr="003529C2">
        <w:rPr>
          <w:b/>
          <w:bCs/>
        </w:rPr>
        <w:t>CHEMISTRY</w:t>
      </w:r>
    </w:p>
    <w:p w:rsidR="003529C2" w:rsidRPr="003529C2" w:rsidRDefault="003529C2" w:rsidP="003529C2">
      <w:pPr>
        <w:pStyle w:val="Default"/>
        <w:spacing w:line="360" w:lineRule="auto"/>
        <w:jc w:val="center"/>
      </w:pPr>
    </w:p>
    <w:p w:rsidR="00B12888" w:rsidRDefault="003529C2" w:rsidP="003529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C2">
        <w:rPr>
          <w:rFonts w:ascii="Times New Roman" w:hAnsi="Times New Roman" w:cs="Times New Roman"/>
          <w:b/>
          <w:bCs/>
          <w:sz w:val="24"/>
          <w:szCs w:val="24"/>
        </w:rPr>
        <w:t>For the students admitted in the year 202</w:t>
      </w:r>
      <w:r w:rsidR="00975234">
        <w:rPr>
          <w:rFonts w:ascii="Times New Roman" w:hAnsi="Times New Roman" w:cs="Times New Roman"/>
          <w:b/>
          <w:bCs/>
          <w:sz w:val="24"/>
          <w:szCs w:val="24"/>
        </w:rPr>
        <w:t>1-22</w:t>
      </w: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  <w:r w:rsidRPr="009959A1">
        <w:rPr>
          <w:rFonts w:ascii="Times New Roman" w:hAnsi="Times New Roman"/>
          <w:b/>
          <w:bCs/>
          <w:spacing w:val="10"/>
          <w:kern w:val="2"/>
          <w:position w:val="6"/>
          <w:sz w:val="24"/>
          <w:szCs w:val="24"/>
        </w:rPr>
        <w:t xml:space="preserve">PO1: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To presume, question and evaluate, solve problems, integrate knowledge and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    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widen perspective.</w:t>
      </w: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  <w:r w:rsidRPr="009959A1">
        <w:rPr>
          <w:rFonts w:ascii="Times New Roman" w:hAnsi="Times New Roman"/>
          <w:b/>
          <w:spacing w:val="10"/>
          <w:kern w:val="2"/>
          <w:position w:val="6"/>
          <w:sz w:val="24"/>
          <w:szCs w:val="24"/>
        </w:rPr>
        <w:t>PO2: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To understand that communication comprises attentiveness and listening, 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 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reading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and comprehension, to communicate and collect information through oral and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written formats.</w:t>
      </w: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  <w:r w:rsidRPr="009959A1">
        <w:rPr>
          <w:rFonts w:ascii="Times New Roman" w:hAnsi="Times New Roman"/>
          <w:b/>
          <w:spacing w:val="10"/>
          <w:kern w:val="2"/>
          <w:position w:val="6"/>
          <w:sz w:val="24"/>
          <w:szCs w:val="24"/>
        </w:rPr>
        <w:t>PO3: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To apply contemporary research methods, skills and techniques in a scientific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      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discipline.</w:t>
      </w: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</w:p>
    <w:p w:rsidR="003529C2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  <w:r w:rsidRPr="009959A1">
        <w:rPr>
          <w:rFonts w:ascii="Times New Roman" w:hAnsi="Times New Roman"/>
          <w:b/>
          <w:spacing w:val="10"/>
          <w:kern w:val="2"/>
          <w:position w:val="6"/>
          <w:sz w:val="24"/>
          <w:szCs w:val="24"/>
        </w:rPr>
        <w:t>PO4: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To reveal empathetic social concern and national development, and the ability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to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act with an informed awareness of issues and participate in civic life through </w:t>
      </w:r>
      <w:r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  </w:t>
      </w: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>Volunteering.</w:t>
      </w: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</w:p>
    <w:p w:rsidR="003529C2" w:rsidRPr="009959A1" w:rsidRDefault="003529C2" w:rsidP="00352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0"/>
          <w:kern w:val="2"/>
          <w:position w:val="6"/>
          <w:sz w:val="24"/>
          <w:szCs w:val="24"/>
        </w:rPr>
      </w:pPr>
      <w:r w:rsidRPr="009959A1">
        <w:rPr>
          <w:rFonts w:ascii="Times New Roman" w:hAnsi="Times New Roman"/>
          <w:b/>
          <w:spacing w:val="10"/>
          <w:kern w:val="2"/>
          <w:position w:val="6"/>
          <w:sz w:val="24"/>
          <w:szCs w:val="24"/>
        </w:rPr>
        <w:t>PO5:</w:t>
      </w:r>
      <w:r w:rsidRPr="009959A1">
        <w:rPr>
          <w:rFonts w:ascii="Times New Roman" w:hAnsi="Times New Roman"/>
          <w:spacing w:val="10"/>
          <w:kern w:val="2"/>
          <w:position w:val="6"/>
          <w:sz w:val="24"/>
          <w:szCs w:val="24"/>
        </w:rPr>
        <w:t xml:space="preserve"> To understand the issues of environmental contexts and sustainable development and to engage in independent and life-long learning.</w:t>
      </w:r>
    </w:p>
    <w:p w:rsidR="003529C2" w:rsidRPr="003529C2" w:rsidRDefault="003529C2" w:rsidP="003529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9C2" w:rsidRPr="003529C2" w:rsidSect="003529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80855"/>
    <w:rsid w:val="003529C2"/>
    <w:rsid w:val="003567E2"/>
    <w:rsid w:val="00514E90"/>
    <w:rsid w:val="00877D60"/>
    <w:rsid w:val="008C19C7"/>
    <w:rsid w:val="00975234"/>
    <w:rsid w:val="00B12888"/>
    <w:rsid w:val="00B77FCC"/>
    <w:rsid w:val="00C80855"/>
    <w:rsid w:val="00E8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bio-chemistry</dc:creator>
  <cp:lastModifiedBy>bio-chemistry</cp:lastModifiedBy>
  <cp:revision>3</cp:revision>
  <dcterms:created xsi:type="dcterms:W3CDTF">2021-11-23T05:44:00Z</dcterms:created>
  <dcterms:modified xsi:type="dcterms:W3CDTF">2023-02-09T11:09:00Z</dcterms:modified>
</cp:coreProperties>
</file>